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60376554" w:rsidR="0051581B" w:rsidRPr="0089636D" w:rsidRDefault="0051581B" w:rsidP="7FD55379">
      <w:pPr>
        <w:pStyle w:val="NormalWeb"/>
        <w:rPr>
          <w:rFonts w:ascii="Arial" w:hAnsi="Arial" w:cs="Arial"/>
          <w:b/>
          <w:bCs/>
          <w:sz w:val="22"/>
          <w:szCs w:val="22"/>
        </w:rPr>
      </w:pPr>
      <w:r w:rsidRPr="7FD55379">
        <w:rPr>
          <w:rStyle w:val="Strong"/>
          <w:rFonts w:ascii="Arial" w:hAnsi="Arial" w:cs="Arial"/>
          <w:color w:val="1074CB"/>
          <w:sz w:val="44"/>
          <w:szCs w:val="44"/>
        </w:rPr>
        <w:t>SMMT NEW CAR REGISTRATIONS</w:t>
      </w:r>
      <w:r>
        <w:br/>
      </w:r>
      <w:r w:rsidR="009C57C1">
        <w:rPr>
          <w:rFonts w:ascii="Arial" w:hAnsi="Arial" w:cs="Arial"/>
          <w:color w:val="1074CB"/>
          <w:sz w:val="32"/>
          <w:szCs w:val="32"/>
        </w:rPr>
        <w:t>5 June</w:t>
      </w:r>
      <w:r w:rsidR="00863288" w:rsidRPr="7FD55379">
        <w:rPr>
          <w:rFonts w:ascii="Arial" w:hAnsi="Arial" w:cs="Arial"/>
          <w:color w:val="1074CB"/>
          <w:sz w:val="32"/>
          <w:szCs w:val="32"/>
        </w:rPr>
        <w:t xml:space="preserve"> 2024</w:t>
      </w:r>
      <w:r w:rsidRPr="7FD55379">
        <w:rPr>
          <w:rFonts w:ascii="Arial" w:hAnsi="Arial" w:cs="Arial"/>
          <w:sz w:val="32"/>
          <w:szCs w:val="32"/>
        </w:rPr>
        <w:t xml:space="preserve"> </w:t>
      </w:r>
      <w:r w:rsidRPr="7FD55379">
        <w:rPr>
          <w:rFonts w:ascii="Arial" w:hAnsi="Arial" w:cs="Arial"/>
          <w:color w:val="1074CB"/>
          <w:sz w:val="32"/>
          <w:szCs w:val="32"/>
        </w:rPr>
        <w:t>(data for</w:t>
      </w:r>
      <w:r w:rsidR="001641B4">
        <w:rPr>
          <w:rFonts w:ascii="Arial" w:hAnsi="Arial" w:cs="Arial"/>
          <w:color w:val="1074CB"/>
          <w:sz w:val="32"/>
          <w:szCs w:val="32"/>
        </w:rPr>
        <w:t xml:space="preserve"> </w:t>
      </w:r>
      <w:r w:rsidR="009C57C1">
        <w:rPr>
          <w:rFonts w:ascii="Arial" w:hAnsi="Arial" w:cs="Arial"/>
          <w:color w:val="1074CB"/>
          <w:sz w:val="32"/>
          <w:szCs w:val="32"/>
        </w:rPr>
        <w:t>May</w:t>
      </w:r>
      <w:r w:rsidR="00D73CA2" w:rsidRPr="7FD55379">
        <w:rPr>
          <w:rFonts w:ascii="Arial" w:hAnsi="Arial" w:cs="Arial"/>
          <w:color w:val="1074CB"/>
          <w:sz w:val="32"/>
          <w:szCs w:val="32"/>
        </w:rPr>
        <w:t xml:space="preserve"> 2024</w:t>
      </w:r>
      <w:r w:rsidRPr="7FD55379">
        <w:rPr>
          <w:rFonts w:ascii="Arial" w:hAnsi="Arial" w:cs="Arial"/>
          <w:color w:val="1074CB"/>
          <w:sz w:val="32"/>
          <w:szCs w:val="32"/>
        </w:rPr>
        <w:t>)</w:t>
      </w:r>
      <w:r>
        <w:br/>
      </w:r>
      <w:r w:rsidR="0089636D" w:rsidRPr="7FD55379">
        <w:rPr>
          <w:rFonts w:ascii="Arial" w:hAnsi="Arial" w:cs="Arial"/>
          <w:b/>
          <w:bCs/>
          <w:sz w:val="20"/>
          <w:szCs w:val="20"/>
        </w:rPr>
        <w:t>High-res charts and data available via Dropbox:</w:t>
      </w:r>
      <w:r w:rsidR="008F6CC2" w:rsidRPr="7FD55379">
        <w:rPr>
          <w:rFonts w:ascii="Arial" w:hAnsi="Arial" w:cs="Arial"/>
          <w:b/>
          <w:bCs/>
          <w:sz w:val="20"/>
          <w:szCs w:val="20"/>
        </w:rPr>
        <w:t xml:space="preserve"> </w:t>
      </w:r>
      <w:hyperlink r:id="rId8" w:history="1">
        <w:r w:rsidR="00056B99" w:rsidRPr="00056B99">
          <w:rPr>
            <w:rStyle w:val="Hyperlink"/>
            <w:rFonts w:ascii="Arial" w:hAnsi="Arial" w:cs="Arial"/>
            <w:sz w:val="20"/>
            <w:szCs w:val="20"/>
          </w:rPr>
          <w:t>https://www.dropbox.com/scl/fo/t6bvpa5qe4h3gkpryyrar/AGJLUn4XTSx8kDtwZg_ilqc?rlkey=xlb8te6lftozzolfeegd488er&amp;st=kkknpop6&amp;dl=0</w:t>
        </w:r>
      </w:hyperlink>
      <w:r w:rsidR="00056B99">
        <w:rPr>
          <w:rFonts w:ascii="Arial" w:hAnsi="Arial" w:cs="Arial"/>
          <w:b/>
          <w:bCs/>
          <w:sz w:val="20"/>
          <w:szCs w:val="20"/>
        </w:rPr>
        <w:t xml:space="preserve"> </w:t>
      </w:r>
    </w:p>
    <w:p w14:paraId="2E345884" w14:textId="77777777" w:rsidR="0098680E" w:rsidRDefault="0098680E" w:rsidP="0098680E">
      <w:pPr>
        <w:pStyle w:val="xxxxxmsolistparagraph0"/>
        <w:spacing w:before="0" w:beforeAutospacing="0" w:after="0" w:afterAutospacing="0" w:line="276" w:lineRule="auto"/>
        <w:jc w:val="both"/>
        <w:rPr>
          <w:rStyle w:val="Strong"/>
          <w:color w:val="1074CB"/>
          <w:sz w:val="32"/>
          <w:szCs w:val="32"/>
        </w:rPr>
      </w:pPr>
      <w:r>
        <w:rPr>
          <w:rStyle w:val="Strong"/>
          <w:rFonts w:ascii="Arial" w:hAnsi="Arial" w:cs="Arial"/>
          <w:color w:val="1074CB"/>
          <w:sz w:val="32"/>
          <w:szCs w:val="32"/>
        </w:rPr>
        <w:t>New car market holds steady as fleets drive growth</w:t>
      </w:r>
    </w:p>
    <w:p w14:paraId="293495AC" w14:textId="77777777" w:rsidR="0098680E" w:rsidRDefault="0098680E" w:rsidP="0098680E">
      <w:pPr>
        <w:pStyle w:val="xxxxxmsolistparagraph0"/>
        <w:spacing w:before="0" w:beforeAutospacing="0" w:after="0" w:afterAutospacing="0" w:line="276" w:lineRule="auto"/>
        <w:jc w:val="both"/>
        <w:rPr>
          <w:sz w:val="20"/>
          <w:szCs w:val="20"/>
        </w:rPr>
      </w:pPr>
    </w:p>
    <w:p w14:paraId="615EB987" w14:textId="38512267" w:rsidR="0098680E" w:rsidRDefault="0098680E" w:rsidP="0098680E">
      <w:pPr>
        <w:pStyle w:val="xxmsolistparagraph0"/>
        <w:numPr>
          <w:ilvl w:val="0"/>
          <w:numId w:val="35"/>
        </w:numPr>
        <w:spacing w:line="276" w:lineRule="auto"/>
        <w:ind w:left="360"/>
        <w:jc w:val="both"/>
      </w:pPr>
      <w:r>
        <w:rPr>
          <w:rFonts w:ascii="Arial" w:hAnsi="Arial" w:cs="Arial"/>
          <w:sz w:val="20"/>
          <w:szCs w:val="20"/>
        </w:rPr>
        <w:t>New car registrations up 1.</w:t>
      </w:r>
      <w:r w:rsidR="00DE20FE">
        <w:rPr>
          <w:rFonts w:ascii="Arial" w:hAnsi="Arial" w:cs="Arial"/>
          <w:sz w:val="20"/>
          <w:szCs w:val="20"/>
        </w:rPr>
        <w:t>7</w:t>
      </w:r>
      <w:r>
        <w:rPr>
          <w:rFonts w:ascii="Arial" w:hAnsi="Arial" w:cs="Arial"/>
          <w:sz w:val="20"/>
          <w:szCs w:val="20"/>
        </w:rPr>
        <w:t>% in May in 22</w:t>
      </w:r>
      <w:r>
        <w:rPr>
          <w:rFonts w:ascii="Arial" w:hAnsi="Arial" w:cs="Arial"/>
          <w:sz w:val="20"/>
          <w:szCs w:val="20"/>
          <w:vertAlign w:val="superscript"/>
        </w:rPr>
        <w:t>nd</w:t>
      </w:r>
      <w:r>
        <w:rPr>
          <w:rFonts w:ascii="Arial" w:hAnsi="Arial" w:cs="Arial"/>
          <w:sz w:val="20"/>
          <w:szCs w:val="20"/>
        </w:rPr>
        <w:t xml:space="preserve"> consecutive month of growth.</w:t>
      </w:r>
    </w:p>
    <w:p w14:paraId="089EE487" w14:textId="22EFAD6D" w:rsidR="001A522D" w:rsidRPr="001A522D" w:rsidRDefault="0098680E" w:rsidP="001A522D">
      <w:pPr>
        <w:pStyle w:val="xxmsolistparagraph0"/>
        <w:numPr>
          <w:ilvl w:val="0"/>
          <w:numId w:val="35"/>
        </w:numPr>
        <w:spacing w:line="276" w:lineRule="auto"/>
        <w:ind w:left="360"/>
        <w:jc w:val="both"/>
      </w:pPr>
      <w:r>
        <w:rPr>
          <w:rFonts w:ascii="Arial" w:hAnsi="Arial" w:cs="Arial"/>
          <w:sz w:val="20"/>
          <w:szCs w:val="20"/>
        </w:rPr>
        <w:t>Battery electric vehicle (BEV) market share rises to 17.</w:t>
      </w:r>
      <w:r w:rsidR="00DE20FE">
        <w:rPr>
          <w:rFonts w:ascii="Arial" w:hAnsi="Arial" w:cs="Arial"/>
          <w:sz w:val="20"/>
          <w:szCs w:val="20"/>
        </w:rPr>
        <w:t>6</w:t>
      </w:r>
      <w:r>
        <w:rPr>
          <w:rFonts w:ascii="Arial" w:hAnsi="Arial" w:cs="Arial"/>
          <w:sz w:val="20"/>
          <w:szCs w:val="20"/>
        </w:rPr>
        <w:t>% in the month and 16.</w:t>
      </w:r>
      <w:r w:rsidR="009A5B37">
        <w:rPr>
          <w:rFonts w:ascii="Arial" w:hAnsi="Arial" w:cs="Arial"/>
          <w:sz w:val="20"/>
          <w:szCs w:val="20"/>
        </w:rPr>
        <w:t>1</w:t>
      </w:r>
      <w:r>
        <w:rPr>
          <w:rFonts w:ascii="Arial" w:hAnsi="Arial" w:cs="Arial"/>
          <w:sz w:val="20"/>
          <w:szCs w:val="20"/>
        </w:rPr>
        <w:t xml:space="preserve">% YTD. </w:t>
      </w:r>
    </w:p>
    <w:p w14:paraId="6F5A302E" w14:textId="444158F3" w:rsidR="001A522D" w:rsidRPr="001A522D" w:rsidRDefault="001A522D" w:rsidP="001A522D">
      <w:pPr>
        <w:pStyle w:val="xxmsolistparagraph0"/>
        <w:numPr>
          <w:ilvl w:val="0"/>
          <w:numId w:val="35"/>
        </w:numPr>
        <w:spacing w:line="276" w:lineRule="auto"/>
        <w:ind w:left="360"/>
        <w:jc w:val="both"/>
      </w:pPr>
      <w:r w:rsidRPr="001A522D">
        <w:rPr>
          <w:rFonts w:ascii="Arial" w:hAnsi="Arial"/>
          <w:sz w:val="20"/>
        </w:rPr>
        <w:t>Retail BEV uptake declines less than overall private market as manufacturers subsidise ongoing transition</w:t>
      </w:r>
      <w:r w:rsidR="00587D64">
        <w:rPr>
          <w:rFonts w:ascii="Arial" w:hAnsi="Arial"/>
          <w:sz w:val="20"/>
        </w:rPr>
        <w:t>.</w:t>
      </w:r>
    </w:p>
    <w:p w14:paraId="28784523" w14:textId="1F465750" w:rsidR="0098680E" w:rsidRPr="00BF3930" w:rsidRDefault="0098680E" w:rsidP="0098680E">
      <w:pPr>
        <w:pStyle w:val="xxmsolistparagraph0"/>
        <w:spacing w:line="276" w:lineRule="auto"/>
        <w:ind w:left="0"/>
        <w:jc w:val="both"/>
        <w:rPr>
          <w:rFonts w:ascii="Arial" w:hAnsi="Arial" w:cs="Arial"/>
          <w:sz w:val="20"/>
          <w:szCs w:val="20"/>
          <w:bdr w:val="none" w:sz="0" w:space="0" w:color="auto" w:frame="1"/>
        </w:rPr>
      </w:pPr>
      <w:r>
        <w:t> </w:t>
      </w:r>
      <w:r>
        <w:br/>
      </w:r>
      <w:r>
        <w:rPr>
          <w:rStyle w:val="Strong"/>
          <w:rFonts w:ascii="Arial" w:hAnsi="Arial" w:cs="Arial"/>
          <w:color w:val="201F1E"/>
          <w:sz w:val="20"/>
          <w:szCs w:val="20"/>
          <w:bdr w:val="none" w:sz="0" w:space="0" w:color="auto" w:frame="1"/>
        </w:rPr>
        <w:t>Wednesday 5 June, 2024</w:t>
      </w:r>
      <w:r>
        <w:rPr>
          <w:rFonts w:ascii="Arial" w:hAnsi="Arial" w:cs="Arial"/>
          <w:color w:val="201F1E"/>
          <w:sz w:val="20"/>
          <w:szCs w:val="20"/>
          <w:bdr w:val="none" w:sz="0" w:space="0" w:color="auto" w:frame="1"/>
        </w:rPr>
        <w:t> The UK new car market marked its 22nd consecutive month of growth as registrations rose 1.</w:t>
      </w:r>
      <w:r w:rsidR="00DE20FE">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xml:space="preserve">% in May, according to the latest figures from the Society of Motor Manufacturers and Traders (SMMT). </w:t>
      </w:r>
      <w:r>
        <w:rPr>
          <w:rFonts w:ascii="Arial" w:hAnsi="Arial" w:cs="Arial"/>
          <w:sz w:val="20"/>
          <w:szCs w:val="20"/>
          <w:bdr w:val="none" w:sz="0" w:space="0" w:color="auto" w:frame="1"/>
        </w:rPr>
        <w:t>With 14</w:t>
      </w:r>
      <w:r w:rsidR="00DE20FE">
        <w:rPr>
          <w:rFonts w:ascii="Arial" w:hAnsi="Arial" w:cs="Arial"/>
          <w:sz w:val="20"/>
          <w:szCs w:val="20"/>
          <w:bdr w:val="none" w:sz="0" w:space="0" w:color="auto" w:frame="1"/>
        </w:rPr>
        <w:t>7</w:t>
      </w:r>
      <w:r>
        <w:rPr>
          <w:rFonts w:ascii="Arial" w:hAnsi="Arial" w:cs="Arial"/>
          <w:sz w:val="20"/>
          <w:szCs w:val="20"/>
          <w:bdr w:val="none" w:sz="0" w:space="0" w:color="auto" w:frame="1"/>
        </w:rPr>
        <w:t>,6</w:t>
      </w:r>
      <w:r w:rsidR="00DE20FE">
        <w:rPr>
          <w:rFonts w:ascii="Arial" w:hAnsi="Arial" w:cs="Arial"/>
          <w:sz w:val="20"/>
          <w:szCs w:val="20"/>
          <w:bdr w:val="none" w:sz="0" w:space="0" w:color="auto" w:frame="1"/>
        </w:rPr>
        <w:t>78</w:t>
      </w:r>
      <w:r>
        <w:rPr>
          <w:rFonts w:ascii="Arial" w:hAnsi="Arial" w:cs="Arial"/>
          <w:sz w:val="20"/>
          <w:szCs w:val="20"/>
          <w:bdr w:val="none" w:sz="0" w:space="0" w:color="auto" w:frame="1"/>
        </w:rPr>
        <w:t xml:space="preserve"> units reaching the road, it was the </w:t>
      </w:r>
      <w:r w:rsidRPr="00BF3930">
        <w:rPr>
          <w:rFonts w:ascii="Arial" w:hAnsi="Arial" w:cs="Arial"/>
          <w:sz w:val="20"/>
          <w:szCs w:val="20"/>
          <w:bdr w:val="none" w:sz="0" w:space="0" w:color="auto" w:frame="1"/>
        </w:rPr>
        <w:t xml:space="preserve">best </w:t>
      </w:r>
      <w:r w:rsidR="00BF3930" w:rsidRPr="00BF3930">
        <w:rPr>
          <w:rFonts w:ascii="Arial" w:hAnsi="Arial" w:cs="Arial"/>
          <w:sz w:val="20"/>
          <w:szCs w:val="20"/>
          <w:bdr w:val="none" w:sz="0" w:space="0" w:color="auto" w:frame="1"/>
        </w:rPr>
        <w:t>May</w:t>
      </w:r>
      <w:r w:rsidRPr="00BF3930">
        <w:rPr>
          <w:rFonts w:ascii="Arial" w:hAnsi="Arial" w:cs="Arial"/>
          <w:sz w:val="20"/>
          <w:szCs w:val="20"/>
          <w:bdr w:val="none" w:sz="0" w:space="0" w:color="auto" w:frame="1"/>
        </w:rPr>
        <w:t xml:space="preserve"> market performance since 2021, although </w:t>
      </w:r>
      <w:r w:rsidR="00BF3930">
        <w:rPr>
          <w:rFonts w:ascii="Arial" w:hAnsi="Arial" w:cs="Arial"/>
          <w:sz w:val="20"/>
          <w:szCs w:val="20"/>
          <w:bdr w:val="none" w:sz="0" w:space="0" w:color="auto" w:frame="1"/>
        </w:rPr>
        <w:t>it</w:t>
      </w:r>
      <w:r w:rsidRPr="00BF3930">
        <w:rPr>
          <w:rFonts w:ascii="Arial" w:hAnsi="Arial" w:cs="Arial"/>
          <w:sz w:val="20"/>
          <w:szCs w:val="20"/>
          <w:bdr w:val="none" w:sz="0" w:space="0" w:color="auto" w:frame="1"/>
        </w:rPr>
        <w:t xml:space="preserve"> remains </w:t>
      </w:r>
      <w:r w:rsidR="00BF3930">
        <w:rPr>
          <w:rFonts w:ascii="Arial" w:hAnsi="Arial" w:cs="Arial"/>
          <w:sz w:val="20"/>
          <w:szCs w:val="20"/>
          <w:bdr w:val="none" w:sz="0" w:space="0" w:color="auto" w:frame="1"/>
        </w:rPr>
        <w:t>down</w:t>
      </w:r>
      <w:r w:rsidRPr="00BF3930">
        <w:rPr>
          <w:rFonts w:ascii="Arial" w:hAnsi="Arial" w:cs="Arial"/>
          <w:sz w:val="20"/>
          <w:szCs w:val="20"/>
          <w:bdr w:val="none" w:sz="0" w:space="0" w:color="auto" w:frame="1"/>
        </w:rPr>
        <w:t xml:space="preserve"> some </w:t>
      </w:r>
      <w:r w:rsidRPr="00C81B0F">
        <w:rPr>
          <w:rFonts w:ascii="Arial" w:hAnsi="Arial" w:cs="Arial"/>
          <w:sz w:val="20"/>
          <w:szCs w:val="20"/>
          <w:bdr w:val="none" w:sz="0" w:space="0" w:color="auto" w:frame="1"/>
        </w:rPr>
        <w:t>-</w:t>
      </w:r>
      <w:r w:rsidR="00DE20FE" w:rsidRPr="00C81B0F">
        <w:rPr>
          <w:rFonts w:ascii="Arial" w:hAnsi="Arial" w:cs="Arial"/>
          <w:sz w:val="20"/>
          <w:szCs w:val="20"/>
          <w:bdr w:val="none" w:sz="0" w:space="0" w:color="auto" w:frame="1"/>
        </w:rPr>
        <w:t>19.6</w:t>
      </w:r>
      <w:r w:rsidRPr="00C81B0F">
        <w:rPr>
          <w:rFonts w:ascii="Arial" w:hAnsi="Arial" w:cs="Arial"/>
          <w:sz w:val="20"/>
          <w:szCs w:val="20"/>
          <w:bdr w:val="none" w:sz="0" w:space="0" w:color="auto" w:frame="1"/>
        </w:rPr>
        <w:t>%</w:t>
      </w:r>
      <w:r w:rsidRPr="00BF3930">
        <w:rPr>
          <w:rFonts w:ascii="Arial" w:hAnsi="Arial" w:cs="Arial"/>
          <w:sz w:val="20"/>
          <w:szCs w:val="20"/>
          <w:bdr w:val="none" w:sz="0" w:space="0" w:color="auto" w:frame="1"/>
        </w:rPr>
        <w:t xml:space="preserve"> on 2019.</w:t>
      </w:r>
      <w:r w:rsidRPr="00BF3930">
        <w:rPr>
          <w:rFonts w:ascii="Arial" w:hAnsi="Arial" w:cs="Arial"/>
          <w:sz w:val="20"/>
          <w:szCs w:val="20"/>
          <w:bdr w:val="none" w:sz="0" w:space="0" w:color="auto" w:frame="1"/>
          <w:vertAlign w:val="superscript"/>
        </w:rPr>
        <w:t>1</w:t>
      </w:r>
    </w:p>
    <w:p w14:paraId="29010A16" w14:textId="77777777"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p>
    <w:p w14:paraId="27ECB494" w14:textId="13436B2E"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Fleets and businesses continued to fuel market growth, up 1</w:t>
      </w:r>
      <w:r w:rsidR="00DE20FE">
        <w:rPr>
          <w:rFonts w:ascii="Arial" w:hAnsi="Arial" w:cs="Arial"/>
          <w:color w:val="201F1E"/>
          <w:sz w:val="20"/>
          <w:szCs w:val="20"/>
          <w:bdr w:val="none" w:sz="0" w:space="0" w:color="auto" w:frame="1"/>
        </w:rPr>
        <w:t>4</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0</w:t>
      </w:r>
      <w:r>
        <w:rPr>
          <w:rFonts w:ascii="Arial" w:hAnsi="Arial" w:cs="Arial"/>
          <w:color w:val="201F1E"/>
          <w:sz w:val="20"/>
          <w:szCs w:val="20"/>
          <w:bdr w:val="none" w:sz="0" w:space="0" w:color="auto" w:frame="1"/>
        </w:rPr>
        <w:t xml:space="preserve">% and </w:t>
      </w:r>
      <w:r w:rsidR="00DE20FE">
        <w:rPr>
          <w:rFonts w:ascii="Arial" w:hAnsi="Arial" w:cs="Arial"/>
          <w:color w:val="201F1E"/>
          <w:sz w:val="20"/>
          <w:szCs w:val="20"/>
          <w:bdr w:val="none" w:sz="0" w:space="0" w:color="auto" w:frame="1"/>
        </w:rPr>
        <w:t>9</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 respectively, narrowly offsetting a -1</w:t>
      </w:r>
      <w:r w:rsidR="00DE20FE">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9</w:t>
      </w:r>
      <w:r>
        <w:rPr>
          <w:rFonts w:ascii="Arial" w:hAnsi="Arial" w:cs="Arial"/>
          <w:color w:val="201F1E"/>
          <w:sz w:val="20"/>
          <w:szCs w:val="20"/>
          <w:bdr w:val="none" w:sz="0" w:space="0" w:color="auto" w:frame="1"/>
        </w:rPr>
        <w:t>% decline in private retail uptake. While deliveries of both petrol and diesel cars fell, demand for electrified vehicles rose, with plug-in hybrids (PHEVs) recording the highest growth of all powertrains, up 3</w:t>
      </w:r>
      <w:r w:rsidR="00DE20FE">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 to reach a</w:t>
      </w:r>
      <w:r w:rsidR="00C81B0F">
        <w:rPr>
          <w:rFonts w:ascii="Arial" w:hAnsi="Arial" w:cs="Arial"/>
          <w:color w:val="201F1E"/>
          <w:sz w:val="20"/>
          <w:szCs w:val="20"/>
          <w:bdr w:val="none" w:sz="0" w:space="0" w:color="auto" w:frame="1"/>
        </w:rPr>
        <w:t>n</w:t>
      </w:r>
      <w:r>
        <w:rPr>
          <w:rFonts w:ascii="Arial" w:hAnsi="Arial" w:cs="Arial"/>
          <w:color w:val="201F1E"/>
          <w:sz w:val="20"/>
          <w:szCs w:val="20"/>
          <w:bdr w:val="none" w:sz="0" w:space="0" w:color="auto" w:frame="1"/>
        </w:rPr>
        <w:t xml:space="preserve"> 8.</w:t>
      </w:r>
      <w:r w:rsidR="00DE20FE">
        <w:rPr>
          <w:rFonts w:ascii="Arial" w:hAnsi="Arial" w:cs="Arial"/>
          <w:color w:val="201F1E"/>
          <w:sz w:val="20"/>
          <w:szCs w:val="20"/>
          <w:bdr w:val="none" w:sz="0" w:space="0" w:color="auto" w:frame="1"/>
        </w:rPr>
        <w:t>0</w:t>
      </w:r>
      <w:r>
        <w:rPr>
          <w:rFonts w:ascii="Arial" w:hAnsi="Arial" w:cs="Arial"/>
          <w:color w:val="201F1E"/>
          <w:sz w:val="20"/>
          <w:szCs w:val="20"/>
          <w:bdr w:val="none" w:sz="0" w:space="0" w:color="auto" w:frame="1"/>
        </w:rPr>
        <w:t xml:space="preserve">% market share, and hybrids (HEVs) rising </w:t>
      </w:r>
      <w:r w:rsidR="00DE20FE">
        <w:rPr>
          <w:rFonts w:ascii="Arial" w:hAnsi="Arial" w:cs="Arial"/>
          <w:color w:val="201F1E"/>
          <w:sz w:val="20"/>
          <w:szCs w:val="20"/>
          <w:bdr w:val="none" w:sz="0" w:space="0" w:color="auto" w:frame="1"/>
        </w:rPr>
        <w:t>9</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maintaining their status as the third most popular fuel type after petrol and battery electric at 1</w:t>
      </w:r>
      <w:r w:rsidR="00DE20FE">
        <w:rPr>
          <w:rFonts w:ascii="Arial" w:hAnsi="Arial" w:cs="Arial"/>
          <w:color w:val="201F1E"/>
          <w:sz w:val="20"/>
          <w:szCs w:val="20"/>
          <w:bdr w:val="none" w:sz="0" w:space="0" w:color="auto" w:frame="1"/>
        </w:rPr>
        <w:t>3</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 of the market.</w:t>
      </w:r>
    </w:p>
    <w:p w14:paraId="3ED8494A" w14:textId="77777777"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p>
    <w:p w14:paraId="3216C8BC" w14:textId="0315262C" w:rsidR="00832CCA"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Battery electric vehicle (BEV) registrations</w:t>
      </w:r>
      <w:r>
        <w:rPr>
          <w:rFonts w:ascii="Arial" w:hAnsi="Arial" w:cs="Arial"/>
          <w:sz w:val="20"/>
          <w:szCs w:val="20"/>
          <w:bdr w:val="none" w:sz="0" w:space="0" w:color="auto" w:frame="1"/>
        </w:rPr>
        <w:t xml:space="preserve"> </w:t>
      </w:r>
      <w:r w:rsidR="001C4B1B">
        <w:rPr>
          <w:rFonts w:ascii="Arial" w:hAnsi="Arial" w:cs="Arial"/>
          <w:sz w:val="20"/>
          <w:szCs w:val="20"/>
          <w:bdr w:val="none" w:sz="0" w:space="0" w:color="auto" w:frame="1"/>
        </w:rPr>
        <w:t xml:space="preserve">also </w:t>
      </w:r>
      <w:r>
        <w:rPr>
          <w:rFonts w:ascii="Arial" w:hAnsi="Arial" w:cs="Arial"/>
          <w:color w:val="201F1E"/>
          <w:sz w:val="20"/>
          <w:szCs w:val="20"/>
          <w:bdr w:val="none" w:sz="0" w:space="0" w:color="auto" w:frame="1"/>
        </w:rPr>
        <w:t xml:space="preserve">outperformed the market, rising </w:t>
      </w:r>
      <w:r w:rsidR="00DE20FE">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w:t>
      </w:r>
      <w:r w:rsidR="00DE20FE">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 to claim a 17.</w:t>
      </w:r>
      <w:r w:rsidR="00DE20FE">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xml:space="preserve">% market share, up from 16.9% in the same month last </w:t>
      </w:r>
      <w:r w:rsidRPr="00056B99">
        <w:rPr>
          <w:rFonts w:ascii="Arial" w:hAnsi="Arial" w:cs="Arial"/>
          <w:color w:val="201F1E"/>
          <w:sz w:val="20"/>
          <w:szCs w:val="20"/>
          <w:bdr w:val="none" w:sz="0" w:space="0" w:color="auto" w:frame="1"/>
        </w:rPr>
        <w:t xml:space="preserve">year. Uptake </w:t>
      </w:r>
      <w:r w:rsidR="00BF3930" w:rsidRPr="00056B99">
        <w:rPr>
          <w:rFonts w:ascii="Arial" w:hAnsi="Arial" w:cs="Arial"/>
          <w:sz w:val="20"/>
          <w:szCs w:val="20"/>
          <w:bdr w:val="none" w:sz="0" w:space="0" w:color="auto" w:frame="1"/>
        </w:rPr>
        <w:t xml:space="preserve">is still driven </w:t>
      </w:r>
      <w:r w:rsidR="00BF3930" w:rsidRPr="00056B99">
        <w:rPr>
          <w:rFonts w:ascii="Arial" w:hAnsi="Arial" w:cs="Arial"/>
          <w:color w:val="201F1E"/>
          <w:sz w:val="20"/>
          <w:szCs w:val="20"/>
          <w:bdr w:val="none" w:sz="0" w:space="0" w:color="auto" w:frame="1"/>
        </w:rPr>
        <w:t xml:space="preserve">by the </w:t>
      </w:r>
      <w:r w:rsidRPr="00056B99">
        <w:rPr>
          <w:rFonts w:ascii="Arial" w:hAnsi="Arial" w:cs="Arial"/>
          <w:color w:val="201F1E"/>
          <w:sz w:val="20"/>
          <w:szCs w:val="20"/>
          <w:bdr w:val="none" w:sz="0" w:space="0" w:color="auto" w:frame="1"/>
        </w:rPr>
        <w:t xml:space="preserve">fleet sector, where volumes rose </w:t>
      </w:r>
      <w:r w:rsidR="00056B99" w:rsidRPr="00056B99">
        <w:rPr>
          <w:rFonts w:ascii="Arial" w:hAnsi="Arial" w:cs="Arial"/>
          <w:color w:val="201F1E"/>
          <w:sz w:val="20"/>
          <w:szCs w:val="20"/>
          <w:bdr w:val="none" w:sz="0" w:space="0" w:color="auto" w:frame="1"/>
        </w:rPr>
        <w:t>10.7</w:t>
      </w:r>
      <w:r w:rsidRPr="00056B99">
        <w:rPr>
          <w:rFonts w:ascii="Arial" w:hAnsi="Arial" w:cs="Arial"/>
          <w:color w:val="201F1E"/>
          <w:sz w:val="20"/>
          <w:szCs w:val="20"/>
          <w:bdr w:val="none" w:sz="0" w:space="0" w:color="auto" w:frame="1"/>
        </w:rPr>
        <w:t>%. Private retail BEV</w:t>
      </w:r>
      <w:r w:rsidR="001C4B1B" w:rsidRPr="00056B99">
        <w:rPr>
          <w:rFonts w:ascii="Arial" w:hAnsi="Arial" w:cs="Arial"/>
          <w:color w:val="201F1E"/>
          <w:sz w:val="20"/>
          <w:szCs w:val="20"/>
          <w:bdr w:val="none" w:sz="0" w:space="0" w:color="auto" w:frame="1"/>
        </w:rPr>
        <w:t xml:space="preserve"> uptake</w:t>
      </w:r>
      <w:r w:rsidRPr="00056B99">
        <w:rPr>
          <w:rFonts w:ascii="Arial" w:hAnsi="Arial" w:cs="Arial"/>
          <w:sz w:val="20"/>
          <w:szCs w:val="20"/>
          <w:bdr w:val="none" w:sz="0" w:space="0" w:color="auto" w:frame="1"/>
        </w:rPr>
        <w:t xml:space="preserve">, </w:t>
      </w:r>
      <w:r w:rsidR="00BF3930" w:rsidRPr="00056B99">
        <w:rPr>
          <w:rFonts w:ascii="Arial" w:hAnsi="Arial" w:cs="Arial"/>
          <w:sz w:val="20"/>
          <w:szCs w:val="20"/>
          <w:bdr w:val="none" w:sz="0" w:space="0" w:color="auto" w:frame="1"/>
        </w:rPr>
        <w:t>meanwhile, fell</w:t>
      </w:r>
      <w:r w:rsidR="00BF3930" w:rsidRPr="00056B99">
        <w:rPr>
          <w:rFonts w:ascii="Arial" w:hAnsi="Arial" w:cs="Arial"/>
          <w:color w:val="201F1E"/>
          <w:sz w:val="20"/>
          <w:szCs w:val="20"/>
          <w:bdr w:val="none" w:sz="0" w:space="0" w:color="auto" w:frame="1"/>
        </w:rPr>
        <w:t xml:space="preserve"> </w:t>
      </w:r>
      <w:r w:rsidRPr="00056B99">
        <w:rPr>
          <w:rFonts w:ascii="Arial" w:hAnsi="Arial" w:cs="Arial"/>
          <w:color w:val="201F1E"/>
          <w:sz w:val="20"/>
          <w:szCs w:val="20"/>
          <w:bdr w:val="none" w:sz="0" w:space="0" w:color="auto" w:frame="1"/>
        </w:rPr>
        <w:t xml:space="preserve">by </w:t>
      </w:r>
      <w:r w:rsidR="00056B99" w:rsidRPr="00056B99">
        <w:rPr>
          <w:rFonts w:ascii="Arial" w:hAnsi="Arial" w:cs="Arial"/>
          <w:color w:val="201F1E"/>
          <w:sz w:val="20"/>
          <w:szCs w:val="20"/>
          <w:bdr w:val="none" w:sz="0" w:space="0" w:color="auto" w:frame="1"/>
        </w:rPr>
        <w:t>2.0</w:t>
      </w:r>
      <w:r w:rsidRPr="00056B99">
        <w:rPr>
          <w:rFonts w:ascii="Arial" w:hAnsi="Arial" w:cs="Arial"/>
          <w:color w:val="201F1E"/>
          <w:sz w:val="20"/>
          <w:szCs w:val="20"/>
          <w:bdr w:val="none" w:sz="0" w:space="0" w:color="auto" w:frame="1"/>
        </w:rPr>
        <w:t xml:space="preserve">% (just </w:t>
      </w:r>
      <w:r w:rsidR="00056B99" w:rsidRPr="00056B99">
        <w:rPr>
          <w:rFonts w:ascii="Arial" w:hAnsi="Arial" w:cs="Arial"/>
          <w:color w:val="201F1E"/>
          <w:sz w:val="20"/>
          <w:szCs w:val="20"/>
          <w:bdr w:val="none" w:sz="0" w:space="0" w:color="auto" w:frame="1"/>
        </w:rPr>
        <w:t xml:space="preserve">98 </w:t>
      </w:r>
      <w:r w:rsidRPr="00056B99">
        <w:rPr>
          <w:rFonts w:ascii="Arial" w:hAnsi="Arial" w:cs="Arial"/>
          <w:color w:val="201F1E"/>
          <w:sz w:val="20"/>
          <w:szCs w:val="20"/>
          <w:bdr w:val="none" w:sz="0" w:space="0" w:color="auto" w:frame="1"/>
        </w:rPr>
        <w:t>registrations short of May last year)</w:t>
      </w:r>
      <w:r w:rsidRPr="00056B99">
        <w:rPr>
          <w:rFonts w:ascii="Arial" w:hAnsi="Arial" w:cs="Arial"/>
          <w:sz w:val="20"/>
          <w:szCs w:val="20"/>
          <w:bdr w:val="none" w:sz="0" w:space="0" w:color="auto" w:frame="1"/>
        </w:rPr>
        <w:t xml:space="preserve">. </w:t>
      </w:r>
      <w:r w:rsidR="00832CCA" w:rsidRPr="00056B99">
        <w:rPr>
          <w:rFonts w:ascii="Arial" w:hAnsi="Arial" w:cs="Arial"/>
          <w:sz w:val="20"/>
          <w:szCs w:val="20"/>
          <w:bdr w:val="none" w:sz="0" w:space="0" w:color="auto" w:frame="1"/>
        </w:rPr>
        <w:t>This performance, although encouraging, is still below the trajectory mandated on manufacturers by government in its Vehicle Emissions Trading Scheme, which demands 22% of new vehicles sold this year by each brand must be</w:t>
      </w:r>
      <w:r w:rsidR="00832CCA">
        <w:rPr>
          <w:rFonts w:ascii="Arial" w:hAnsi="Arial" w:cs="Arial"/>
          <w:sz w:val="20"/>
          <w:szCs w:val="20"/>
          <w:bdr w:val="none" w:sz="0" w:space="0" w:color="auto" w:frame="1"/>
        </w:rPr>
        <w:t xml:space="preserve"> zero emission. With a</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 xml:space="preserve">choice of more than 100 </w:t>
      </w:r>
      <w:r>
        <w:rPr>
          <w:rFonts w:ascii="Arial" w:hAnsi="Arial" w:cs="Arial"/>
          <w:sz w:val="20"/>
          <w:szCs w:val="20"/>
          <w:bdr w:val="none" w:sz="0" w:space="0" w:color="auto" w:frame="1"/>
        </w:rPr>
        <w:t>EV</w:t>
      </w:r>
      <w:r>
        <w:rPr>
          <w:rFonts w:ascii="Arial" w:hAnsi="Arial" w:cs="Arial"/>
          <w:color w:val="201F1E"/>
          <w:sz w:val="20"/>
          <w:szCs w:val="20"/>
          <w:bdr w:val="none" w:sz="0" w:space="0" w:color="auto" w:frame="1"/>
        </w:rPr>
        <w:t xml:space="preserve"> models</w:t>
      </w:r>
      <w:r>
        <w:rPr>
          <w:rFonts w:ascii="Arial" w:hAnsi="Arial" w:cs="Arial"/>
          <w:color w:val="201F1E"/>
          <w:sz w:val="20"/>
          <w:szCs w:val="20"/>
          <w:bdr w:val="none" w:sz="0" w:space="0" w:color="auto" w:frame="1"/>
          <w:vertAlign w:val="superscript"/>
        </w:rPr>
        <w:t>2</w:t>
      </w:r>
      <w:r>
        <w:rPr>
          <w:rFonts w:ascii="Arial" w:hAnsi="Arial" w:cs="Arial"/>
          <w:color w:val="201F1E"/>
          <w:sz w:val="20"/>
          <w:szCs w:val="20"/>
          <w:bdr w:val="none" w:sz="0" w:space="0" w:color="auto" w:frame="1"/>
        </w:rPr>
        <w:t xml:space="preserve"> </w:t>
      </w:r>
      <w:r w:rsidR="00832CCA">
        <w:rPr>
          <w:rFonts w:ascii="Arial" w:hAnsi="Arial" w:cs="Arial"/>
          <w:sz w:val="20"/>
          <w:szCs w:val="20"/>
          <w:bdr w:val="none" w:sz="0" w:space="0" w:color="auto" w:frame="1"/>
        </w:rPr>
        <w:t>now available</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and a raft of compelling offers</w:t>
      </w:r>
      <w:r w:rsidR="009714ED" w:rsidRPr="009714ED">
        <w:rPr>
          <w:rFonts w:ascii="Arial" w:hAnsi="Arial" w:cs="Arial"/>
          <w:color w:val="201F1E"/>
          <w:sz w:val="20"/>
          <w:szCs w:val="20"/>
          <w:bdr w:val="none" w:sz="0" w:space="0" w:color="auto" w:frame="1"/>
          <w:vertAlign w:val="superscript"/>
        </w:rPr>
        <w:t>3</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manufacturers</w:t>
      </w:r>
      <w:r w:rsidR="00832CCA">
        <w:rPr>
          <w:rFonts w:ascii="Arial" w:hAnsi="Arial" w:cs="Arial"/>
          <w:color w:val="201F1E"/>
          <w:sz w:val="20"/>
          <w:szCs w:val="20"/>
          <w:bdr w:val="none" w:sz="0" w:space="0" w:color="auto" w:frame="1"/>
        </w:rPr>
        <w:t xml:space="preserve"> are dedicated to driving change</w:t>
      </w:r>
      <w:r w:rsidR="009714ED">
        <w:rPr>
          <w:rFonts w:ascii="Arial" w:hAnsi="Arial" w:cs="Arial"/>
          <w:color w:val="201F1E"/>
          <w:sz w:val="20"/>
          <w:szCs w:val="20"/>
          <w:bdr w:val="none" w:sz="0" w:space="0" w:color="auto" w:frame="1"/>
        </w:rPr>
        <w:t>, but meeting targets will require more support.</w:t>
      </w:r>
    </w:p>
    <w:p w14:paraId="7ADE06A5" w14:textId="77777777"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p>
    <w:p w14:paraId="32B1F0C3" w14:textId="28E2D540" w:rsidR="0098680E" w:rsidRDefault="009714ED"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sz w:val="20"/>
          <w:szCs w:val="20"/>
          <w:bdr w:val="none" w:sz="0" w:space="0" w:color="auto" w:frame="1"/>
        </w:rPr>
        <w:t>Manufacturer</w:t>
      </w:r>
      <w:r>
        <w:rPr>
          <w:rFonts w:ascii="Arial" w:hAnsi="Arial" w:cs="Arial"/>
          <w:color w:val="201F1E"/>
          <w:sz w:val="20"/>
          <w:szCs w:val="20"/>
          <w:bdr w:val="none" w:sz="0" w:space="0" w:color="auto" w:frame="1"/>
        </w:rPr>
        <w:t xml:space="preserve"> discounting cannot be sustained indefinitely</w:t>
      </w:r>
      <w:r>
        <w:rPr>
          <w:rFonts w:ascii="Arial" w:hAnsi="Arial" w:cs="Arial"/>
          <w:sz w:val="20"/>
          <w:szCs w:val="20"/>
          <w:bdr w:val="none" w:sz="0" w:space="0" w:color="auto" w:frame="1"/>
        </w:rPr>
        <w:t xml:space="preserve"> as it undermines the ability of companies to invest in next generation technologies</w:t>
      </w:r>
      <w:r w:rsidR="0098680E">
        <w:rPr>
          <w:rFonts w:ascii="Arial" w:hAnsi="Arial" w:cs="Arial"/>
          <w:sz w:val="20"/>
          <w:szCs w:val="20"/>
          <w:bdr w:val="none" w:sz="0" w:space="0" w:color="auto" w:frame="1"/>
        </w:rPr>
        <w:t xml:space="preserve">. </w:t>
      </w:r>
      <w:r>
        <w:rPr>
          <w:rFonts w:ascii="Arial" w:hAnsi="Arial" w:cs="Arial"/>
          <w:sz w:val="20"/>
          <w:szCs w:val="20"/>
          <w:bdr w:val="none" w:sz="0" w:space="0" w:color="auto" w:frame="1"/>
        </w:rPr>
        <w:t xml:space="preserve">The market performance underlines </w:t>
      </w:r>
      <w:r>
        <w:rPr>
          <w:rFonts w:ascii="Arial" w:hAnsi="Arial" w:cs="Arial"/>
          <w:color w:val="201F1E"/>
          <w:sz w:val="20"/>
          <w:szCs w:val="20"/>
          <w:bdr w:val="none" w:sz="0" w:space="0" w:color="auto" w:frame="1"/>
        </w:rPr>
        <w:t xml:space="preserve">the need for </w:t>
      </w:r>
      <w:r>
        <w:rPr>
          <w:rFonts w:ascii="Arial" w:hAnsi="Arial" w:cs="Arial"/>
          <w:sz w:val="20"/>
          <w:szCs w:val="20"/>
          <w:bdr w:val="none" w:sz="0" w:space="0" w:color="auto" w:frame="1"/>
        </w:rPr>
        <w:t xml:space="preserve">the next </w:t>
      </w:r>
      <w:r>
        <w:rPr>
          <w:rFonts w:ascii="Arial" w:hAnsi="Arial" w:cs="Arial"/>
          <w:color w:val="201F1E"/>
          <w:sz w:val="20"/>
          <w:szCs w:val="20"/>
          <w:bdr w:val="none" w:sz="0" w:space="0" w:color="auto" w:frame="1"/>
        </w:rPr>
        <w:t xml:space="preserve">government to provide </w:t>
      </w:r>
      <w:r>
        <w:rPr>
          <w:rFonts w:ascii="Arial" w:hAnsi="Arial" w:cs="Arial"/>
          <w:sz w:val="20"/>
          <w:szCs w:val="20"/>
          <w:bdr w:val="none" w:sz="0" w:space="0" w:color="auto" w:frame="1"/>
        </w:rPr>
        <w:t xml:space="preserve">private </w:t>
      </w:r>
      <w:r>
        <w:rPr>
          <w:rFonts w:ascii="Arial" w:hAnsi="Arial" w:cs="Arial"/>
          <w:color w:val="201F1E"/>
          <w:sz w:val="20"/>
          <w:szCs w:val="20"/>
          <w:bdr w:val="none" w:sz="0" w:space="0" w:color="auto" w:frame="1"/>
        </w:rPr>
        <w:t xml:space="preserve">consumers with meaningful purchase incentives. </w:t>
      </w:r>
    </w:p>
    <w:p w14:paraId="6F6E3663" w14:textId="77777777"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p>
    <w:p w14:paraId="72297417" w14:textId="694A672D" w:rsidR="0098680E" w:rsidRDefault="001C4B1B"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W</w:t>
      </w:r>
      <w:r w:rsidR="009714ED">
        <w:rPr>
          <w:rFonts w:ascii="Arial" w:hAnsi="Arial" w:cs="Arial"/>
          <w:color w:val="201F1E"/>
          <w:sz w:val="20"/>
          <w:szCs w:val="20"/>
          <w:bdr w:val="none" w:sz="0" w:space="0" w:color="auto" w:frame="1"/>
        </w:rPr>
        <w:t xml:space="preserve">hile </w:t>
      </w:r>
      <w:r w:rsidR="009714ED">
        <w:rPr>
          <w:rFonts w:ascii="Arial" w:hAnsi="Arial" w:cs="Arial"/>
          <w:sz w:val="20"/>
          <w:szCs w:val="20"/>
          <w:bdr w:val="none" w:sz="0" w:space="0" w:color="auto" w:frame="1"/>
        </w:rPr>
        <w:t>certain</w:t>
      </w:r>
      <w:r w:rsidR="009714ED">
        <w:rPr>
          <w:rFonts w:ascii="Arial" w:hAnsi="Arial" w:cs="Arial"/>
          <w:color w:val="201F1E"/>
          <w:sz w:val="20"/>
          <w:szCs w:val="20"/>
          <w:bdr w:val="none" w:sz="0" w:space="0" w:color="auto" w:frame="1"/>
        </w:rPr>
        <w:t xml:space="preserve"> private b</w:t>
      </w:r>
      <w:r w:rsidR="0098680E">
        <w:rPr>
          <w:rFonts w:ascii="Arial" w:hAnsi="Arial" w:cs="Arial"/>
          <w:color w:val="201F1E"/>
          <w:sz w:val="20"/>
          <w:szCs w:val="20"/>
          <w:bdr w:val="none" w:sz="0" w:space="0" w:color="auto" w:frame="1"/>
        </w:rPr>
        <w:t>uyers can access some of the benefits enjoyed by business buyers through salary sacrifice schemes, providing universal access to incentives would dramatically increase BEV uptake and accelerate the decarbonisation of road transport.</w:t>
      </w:r>
      <w:r w:rsidR="0098680E">
        <w:rPr>
          <w:rFonts w:ascii="Arial" w:hAnsi="Arial" w:cs="Arial"/>
          <w:sz w:val="20"/>
          <w:szCs w:val="20"/>
        </w:rPr>
        <w:t xml:space="preserve"> Temporarily halving VAT on new BEV purchases</w:t>
      </w:r>
      <w:r w:rsidR="009714ED">
        <w:rPr>
          <w:rFonts w:ascii="Arial" w:hAnsi="Arial" w:cs="Arial"/>
          <w:sz w:val="20"/>
          <w:szCs w:val="20"/>
        </w:rPr>
        <w:t>,</w:t>
      </w:r>
      <w:r w:rsidR="0098680E">
        <w:rPr>
          <w:rFonts w:ascii="Arial" w:hAnsi="Arial" w:cs="Arial"/>
          <w:sz w:val="20"/>
          <w:szCs w:val="20"/>
        </w:rPr>
        <w:t xml:space="preserve"> </w:t>
      </w:r>
      <w:r w:rsidR="009714ED">
        <w:rPr>
          <w:rFonts w:ascii="Arial" w:hAnsi="Arial" w:cs="Arial"/>
          <w:sz w:val="20"/>
          <w:szCs w:val="20"/>
        </w:rPr>
        <w:t xml:space="preserve">combined with a cut in the </w:t>
      </w:r>
      <w:r w:rsidR="0098680E">
        <w:rPr>
          <w:rFonts w:ascii="Arial" w:hAnsi="Arial" w:cs="Arial"/>
          <w:sz w:val="20"/>
          <w:szCs w:val="20"/>
        </w:rPr>
        <w:t xml:space="preserve">VAT </w:t>
      </w:r>
      <w:r w:rsidR="009714ED">
        <w:rPr>
          <w:rFonts w:ascii="Arial" w:hAnsi="Arial" w:cs="Arial"/>
          <w:sz w:val="20"/>
          <w:szCs w:val="20"/>
        </w:rPr>
        <w:t xml:space="preserve">levied on </w:t>
      </w:r>
      <w:r w:rsidR="0098680E">
        <w:rPr>
          <w:rFonts w:ascii="Arial" w:hAnsi="Arial" w:cs="Arial"/>
          <w:sz w:val="20"/>
          <w:szCs w:val="20"/>
        </w:rPr>
        <w:t xml:space="preserve">public charging from 20% to 5% </w:t>
      </w:r>
      <w:r w:rsidR="00C81B0F">
        <w:rPr>
          <w:lang w:val="en-US"/>
        </w:rPr>
        <w:t>–</w:t>
      </w:r>
      <w:r w:rsidR="0098680E">
        <w:rPr>
          <w:rFonts w:ascii="Arial" w:hAnsi="Arial" w:cs="Arial"/>
          <w:sz w:val="20"/>
          <w:szCs w:val="20"/>
        </w:rPr>
        <w:t xml:space="preserve"> in line with domestic use </w:t>
      </w:r>
      <w:r w:rsidR="00C81B0F">
        <w:rPr>
          <w:lang w:val="en-US"/>
        </w:rPr>
        <w:t>–</w:t>
      </w:r>
      <w:r w:rsidR="0098680E">
        <w:rPr>
          <w:rFonts w:ascii="Arial" w:hAnsi="Arial" w:cs="Arial"/>
          <w:sz w:val="20"/>
          <w:szCs w:val="20"/>
        </w:rPr>
        <w:t xml:space="preserve"> would drive up demand, putting more than a quarter of a million EVs on the road instead o</w:t>
      </w:r>
      <w:r w:rsidR="00587D64">
        <w:rPr>
          <w:rFonts w:ascii="Arial" w:hAnsi="Arial" w:cs="Arial"/>
          <w:sz w:val="20"/>
          <w:szCs w:val="20"/>
        </w:rPr>
        <w:t>f</w:t>
      </w:r>
      <w:r w:rsidR="0098680E">
        <w:rPr>
          <w:rFonts w:ascii="Arial" w:hAnsi="Arial" w:cs="Arial"/>
          <w:sz w:val="20"/>
          <w:szCs w:val="20"/>
        </w:rPr>
        <w:t xml:space="preserve"> petrol or diesel cars over the next three years.</w:t>
      </w:r>
      <w:r w:rsidR="0098680E">
        <w:rPr>
          <w:rFonts w:ascii="Arial" w:hAnsi="Arial" w:cs="Arial"/>
          <w:sz w:val="20"/>
          <w:szCs w:val="20"/>
          <w:vertAlign w:val="superscript"/>
        </w:rPr>
        <w:t>4</w:t>
      </w:r>
    </w:p>
    <w:p w14:paraId="3B578793" w14:textId="77777777" w:rsidR="0098680E"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p>
    <w:p w14:paraId="4C6F3279" w14:textId="11E5C51F" w:rsidR="009714ED" w:rsidRDefault="0098680E"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b/>
          <w:bCs/>
          <w:color w:val="201F1E"/>
          <w:sz w:val="20"/>
          <w:szCs w:val="20"/>
          <w:bdr w:val="none" w:sz="0" w:space="0" w:color="auto" w:frame="1"/>
        </w:rPr>
        <w:t>Mike Hawes, SMMT Chief Executive</w:t>
      </w:r>
      <w:r>
        <w:rPr>
          <w:rFonts w:ascii="Arial" w:hAnsi="Arial" w:cs="Arial"/>
          <w:color w:val="201F1E"/>
          <w:sz w:val="20"/>
          <w:szCs w:val="20"/>
          <w:bdr w:val="none" w:sz="0" w:space="0" w:color="auto" w:frame="1"/>
        </w:rPr>
        <w:t xml:space="preserve">, said, “As Britain </w:t>
      </w:r>
      <w:r w:rsidR="009714ED">
        <w:rPr>
          <w:rFonts w:ascii="Arial" w:hAnsi="Arial" w:cs="Arial"/>
          <w:color w:val="201F1E"/>
          <w:sz w:val="20"/>
          <w:szCs w:val="20"/>
          <w:bdr w:val="none" w:sz="0" w:space="0" w:color="auto" w:frame="1"/>
        </w:rPr>
        <w:t>prepares for next month’s general election, the new car market continues to hold steady as large fleets sustain growth</w:t>
      </w:r>
      <w:r w:rsidR="009714ED">
        <w:rPr>
          <w:rFonts w:ascii="Arial" w:hAnsi="Arial" w:cs="Arial"/>
          <w:sz w:val="20"/>
          <w:szCs w:val="20"/>
          <w:bdr w:val="none" w:sz="0" w:space="0" w:color="auto" w:frame="1"/>
        </w:rPr>
        <w:t xml:space="preserve">, </w:t>
      </w:r>
      <w:r w:rsidR="009714ED">
        <w:rPr>
          <w:rFonts w:ascii="Arial" w:hAnsi="Arial" w:cs="Arial"/>
          <w:color w:val="201F1E"/>
          <w:sz w:val="20"/>
          <w:szCs w:val="20"/>
          <w:bdr w:val="none" w:sz="0" w:space="0" w:color="auto" w:frame="1"/>
        </w:rPr>
        <w:t>offset</w:t>
      </w:r>
      <w:r w:rsidR="009714ED">
        <w:rPr>
          <w:rFonts w:ascii="Arial" w:hAnsi="Arial" w:cs="Arial"/>
          <w:sz w:val="20"/>
          <w:szCs w:val="20"/>
          <w:bdr w:val="none" w:sz="0" w:space="0" w:color="auto" w:frame="1"/>
        </w:rPr>
        <w:t>ting</w:t>
      </w:r>
      <w:r w:rsidR="009714ED">
        <w:rPr>
          <w:rFonts w:ascii="Arial" w:hAnsi="Arial" w:cs="Arial"/>
          <w:color w:val="201F1E"/>
          <w:sz w:val="20"/>
          <w:szCs w:val="20"/>
          <w:bdr w:val="none" w:sz="0" w:space="0" w:color="auto" w:frame="1"/>
        </w:rPr>
        <w:t xml:space="preserve"> weaken</w:t>
      </w:r>
      <w:r w:rsidR="009714ED">
        <w:rPr>
          <w:rFonts w:ascii="Arial" w:hAnsi="Arial" w:cs="Arial"/>
          <w:sz w:val="20"/>
          <w:szCs w:val="20"/>
          <w:bdr w:val="none" w:sz="0" w:space="0" w:color="auto" w:frame="1"/>
        </w:rPr>
        <w:t>ed</w:t>
      </w:r>
      <w:r w:rsidR="009714ED">
        <w:rPr>
          <w:rFonts w:ascii="Arial" w:hAnsi="Arial" w:cs="Arial"/>
          <w:color w:val="201F1E"/>
          <w:sz w:val="20"/>
          <w:szCs w:val="20"/>
          <w:bdr w:val="none" w:sz="0" w:space="0" w:color="auto" w:frame="1"/>
        </w:rPr>
        <w:t xml:space="preserve"> private retail demand. Consumers enjoy a plethora of </w:t>
      </w:r>
      <w:r w:rsidR="009714ED">
        <w:rPr>
          <w:rFonts w:ascii="Arial" w:hAnsi="Arial" w:cs="Arial"/>
          <w:sz w:val="20"/>
          <w:szCs w:val="20"/>
          <w:bdr w:val="none" w:sz="0" w:space="0" w:color="auto" w:frame="1"/>
        </w:rPr>
        <w:t xml:space="preserve">new electric models and some very attractive </w:t>
      </w:r>
      <w:r w:rsidR="009714ED">
        <w:rPr>
          <w:rFonts w:ascii="Arial" w:hAnsi="Arial" w:cs="Arial"/>
          <w:color w:val="201F1E"/>
          <w:sz w:val="20"/>
          <w:szCs w:val="20"/>
          <w:bdr w:val="none" w:sz="0" w:space="0" w:color="auto" w:frame="1"/>
        </w:rPr>
        <w:t>offers, but manufacturers can’t sustain this scale of support on their own indefinitely.</w:t>
      </w:r>
      <w:r w:rsidR="002F7D01">
        <w:rPr>
          <w:rFonts w:ascii="Arial" w:hAnsi="Arial" w:cs="Arial"/>
          <w:color w:val="201F1E"/>
          <w:sz w:val="20"/>
          <w:szCs w:val="20"/>
          <w:bdr w:val="none" w:sz="0" w:space="0" w:color="auto" w:frame="1"/>
        </w:rPr>
        <w:t xml:space="preserve"> </w:t>
      </w:r>
      <w:r w:rsidR="009714ED">
        <w:rPr>
          <w:rFonts w:ascii="Arial" w:hAnsi="Arial" w:cs="Arial"/>
          <w:color w:val="201F1E"/>
          <w:sz w:val="20"/>
          <w:szCs w:val="20"/>
          <w:bdr w:val="none" w:sz="0" w:space="0" w:color="auto" w:frame="1"/>
        </w:rPr>
        <w:t xml:space="preserve">Their success so far should </w:t>
      </w:r>
      <w:r w:rsidR="009714ED">
        <w:rPr>
          <w:rFonts w:ascii="Arial" w:hAnsi="Arial" w:cs="Arial"/>
          <w:sz w:val="20"/>
          <w:szCs w:val="20"/>
          <w:bdr w:val="none" w:sz="0" w:space="0" w:color="auto" w:frame="1"/>
        </w:rPr>
        <w:t xml:space="preserve">be a </w:t>
      </w:r>
      <w:r w:rsidR="009714ED">
        <w:rPr>
          <w:rFonts w:ascii="Arial" w:hAnsi="Arial" w:cs="Arial"/>
          <w:color w:val="201F1E"/>
          <w:sz w:val="20"/>
          <w:szCs w:val="20"/>
          <w:bdr w:val="none" w:sz="0" w:space="0" w:color="auto" w:frame="1"/>
        </w:rPr>
        <w:t xml:space="preserve">signpost </w:t>
      </w:r>
      <w:r w:rsidR="009714ED">
        <w:rPr>
          <w:rFonts w:ascii="Arial" w:hAnsi="Arial" w:cs="Arial"/>
          <w:sz w:val="20"/>
          <w:szCs w:val="20"/>
          <w:bdr w:val="none" w:sz="0" w:space="0" w:color="auto" w:frame="1"/>
        </w:rPr>
        <w:t xml:space="preserve">for the </w:t>
      </w:r>
      <w:r w:rsidR="009714ED">
        <w:rPr>
          <w:rFonts w:ascii="Arial" w:hAnsi="Arial" w:cs="Arial"/>
          <w:color w:val="201F1E"/>
          <w:sz w:val="20"/>
          <w:szCs w:val="20"/>
          <w:bdr w:val="none" w:sz="0" w:space="0" w:color="auto" w:frame="1"/>
        </w:rPr>
        <w:t xml:space="preserve">next </w:t>
      </w:r>
      <w:r w:rsidR="009714ED">
        <w:rPr>
          <w:rFonts w:ascii="Arial" w:hAnsi="Arial" w:cs="Arial"/>
          <w:sz w:val="20"/>
          <w:szCs w:val="20"/>
          <w:bdr w:val="none" w:sz="0" w:space="0" w:color="auto" w:frame="1"/>
        </w:rPr>
        <w:t xml:space="preserve">government that </w:t>
      </w:r>
      <w:r w:rsidR="009714ED">
        <w:rPr>
          <w:rFonts w:ascii="Arial" w:hAnsi="Arial" w:cs="Arial"/>
          <w:color w:val="201F1E"/>
          <w:sz w:val="20"/>
          <w:szCs w:val="20"/>
          <w:bdr w:val="none" w:sz="0" w:space="0" w:color="auto" w:frame="1"/>
        </w:rPr>
        <w:t>a faster and fairer transition</w:t>
      </w:r>
      <w:r w:rsidR="009714ED">
        <w:rPr>
          <w:rFonts w:ascii="Arial" w:hAnsi="Arial" w:cs="Arial"/>
          <w:sz w:val="20"/>
          <w:szCs w:val="20"/>
          <w:bdr w:val="none" w:sz="0" w:space="0" w:color="auto" w:frame="1"/>
        </w:rPr>
        <w:t xml:space="preserve"> requires carrots, not just sticks</w:t>
      </w:r>
      <w:r w:rsidR="009714ED">
        <w:rPr>
          <w:rFonts w:ascii="Arial" w:hAnsi="Arial" w:cs="Arial"/>
          <w:color w:val="201F1E"/>
          <w:sz w:val="20"/>
          <w:szCs w:val="20"/>
          <w:bdr w:val="none" w:sz="0" w:space="0" w:color="auto" w:frame="1"/>
        </w:rPr>
        <w:t>.”</w:t>
      </w:r>
    </w:p>
    <w:p w14:paraId="27F8D790" w14:textId="4C8604B3" w:rsidR="0098680E" w:rsidRDefault="009714ED" w:rsidP="0098680E">
      <w:pPr>
        <w:pStyle w:val="xxxxxmsonormal0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 xml:space="preserve"> </w:t>
      </w:r>
    </w:p>
    <w:p w14:paraId="5D9E7918" w14:textId="329DBB32"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lastRenderedPageBreak/>
        <w:t>Notes to editors</w:t>
      </w:r>
    </w:p>
    <w:p w14:paraId="76919414" w14:textId="21F671ED" w:rsidR="00603385" w:rsidRDefault="009C57C1" w:rsidP="00A2629E">
      <w:pPr>
        <w:pStyle w:val="xxxmsonormal"/>
        <w:spacing w:before="0" w:beforeAutospacing="0" w:after="0" w:afterAutospacing="0" w:line="276" w:lineRule="auto"/>
        <w:rPr>
          <w:rFonts w:ascii="Arial" w:eastAsia="Calibri" w:hAnsi="Arial" w:cs="Arial"/>
          <w:bCs/>
          <w:color w:val="1074CB"/>
          <w:sz w:val="16"/>
          <w:szCs w:val="16"/>
        </w:rPr>
      </w:pPr>
      <w:r w:rsidRPr="009C57C1">
        <w:rPr>
          <w:rFonts w:ascii="Arial" w:eastAsia="Calibri" w:hAnsi="Arial" w:cs="Arial"/>
          <w:bCs/>
          <w:color w:val="1074CB"/>
          <w:sz w:val="16"/>
          <w:szCs w:val="16"/>
        </w:rPr>
        <w:t>1 May 2021</w:t>
      </w:r>
      <w:r>
        <w:rPr>
          <w:rFonts w:ascii="Arial" w:eastAsia="Calibri" w:hAnsi="Arial" w:cs="Arial"/>
          <w:bCs/>
          <w:color w:val="1074CB"/>
          <w:sz w:val="16"/>
          <w:szCs w:val="16"/>
        </w:rPr>
        <w:t xml:space="preserve">: </w:t>
      </w:r>
      <w:r w:rsidRPr="009C57C1">
        <w:rPr>
          <w:rFonts w:ascii="Arial" w:eastAsia="Calibri" w:hAnsi="Arial" w:cs="Arial"/>
          <w:bCs/>
          <w:color w:val="1074CB"/>
          <w:sz w:val="16"/>
          <w:szCs w:val="16"/>
        </w:rPr>
        <w:t>156</w:t>
      </w:r>
      <w:r>
        <w:rPr>
          <w:rFonts w:ascii="Arial" w:eastAsia="Calibri" w:hAnsi="Arial" w:cs="Arial"/>
          <w:bCs/>
          <w:color w:val="1074CB"/>
          <w:sz w:val="16"/>
          <w:szCs w:val="16"/>
        </w:rPr>
        <w:t>,</w:t>
      </w:r>
      <w:r w:rsidRPr="009C57C1">
        <w:rPr>
          <w:rFonts w:ascii="Arial" w:eastAsia="Calibri" w:hAnsi="Arial" w:cs="Arial"/>
          <w:bCs/>
          <w:color w:val="1074CB"/>
          <w:sz w:val="16"/>
          <w:szCs w:val="16"/>
        </w:rPr>
        <w:t>737</w:t>
      </w:r>
      <w:r>
        <w:rPr>
          <w:rFonts w:ascii="Arial" w:eastAsia="Calibri" w:hAnsi="Arial" w:cs="Arial"/>
          <w:bCs/>
          <w:color w:val="1074CB"/>
          <w:sz w:val="16"/>
          <w:szCs w:val="16"/>
        </w:rPr>
        <w:t xml:space="preserve">; May 2019: </w:t>
      </w:r>
      <w:r w:rsidRPr="009C57C1">
        <w:rPr>
          <w:rFonts w:ascii="Arial" w:eastAsia="Calibri" w:hAnsi="Arial" w:cs="Arial"/>
          <w:bCs/>
          <w:color w:val="1074CB"/>
          <w:sz w:val="16"/>
          <w:szCs w:val="16"/>
        </w:rPr>
        <w:t>183</w:t>
      </w:r>
      <w:r>
        <w:rPr>
          <w:rFonts w:ascii="Arial" w:eastAsia="Calibri" w:hAnsi="Arial" w:cs="Arial"/>
          <w:bCs/>
          <w:color w:val="1074CB"/>
          <w:sz w:val="16"/>
          <w:szCs w:val="16"/>
        </w:rPr>
        <w:t>,</w:t>
      </w:r>
      <w:r w:rsidRPr="009C57C1">
        <w:rPr>
          <w:rFonts w:ascii="Arial" w:eastAsia="Calibri" w:hAnsi="Arial" w:cs="Arial"/>
          <w:bCs/>
          <w:color w:val="1074CB"/>
          <w:sz w:val="16"/>
          <w:szCs w:val="16"/>
        </w:rPr>
        <w:t>724</w:t>
      </w:r>
    </w:p>
    <w:p w14:paraId="36E02729" w14:textId="77777777" w:rsidR="003F5E47" w:rsidRDefault="009C57C1" w:rsidP="009C57C1">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rPr>
        <w:t xml:space="preserve">2 </w:t>
      </w:r>
      <w:hyperlink r:id="rId9" w:history="1">
        <w:r w:rsidRPr="009C57C1">
          <w:rPr>
            <w:rStyle w:val="Hyperlink"/>
            <w:rFonts w:ascii="Arial" w:eastAsia="Calibri" w:hAnsi="Arial" w:cs="Arial"/>
            <w:bCs/>
            <w:sz w:val="16"/>
            <w:szCs w:val="16"/>
          </w:rPr>
          <w:t>Brits enjoy best ever EV choice with more than a hundred models now available</w:t>
        </w:r>
      </w:hyperlink>
      <w:r>
        <w:rPr>
          <w:rFonts w:ascii="Arial" w:eastAsia="Calibri" w:hAnsi="Arial" w:cs="Arial"/>
          <w:bCs/>
          <w:color w:val="1074CB"/>
          <w:sz w:val="16"/>
          <w:szCs w:val="16"/>
        </w:rPr>
        <w:t>, 23 May 2024</w:t>
      </w:r>
    </w:p>
    <w:p w14:paraId="42AA9196" w14:textId="6E368A8F" w:rsidR="009C57C1" w:rsidRPr="009C57C1" w:rsidRDefault="003F5E47" w:rsidP="009C57C1">
      <w:pPr>
        <w:pStyle w:val="xxxmsonormal"/>
        <w:spacing w:before="0" w:beforeAutospacing="0" w:after="0" w:afterAutospacing="0" w:line="276" w:lineRule="auto"/>
        <w:rPr>
          <w:rFonts w:ascii="Arial" w:eastAsia="Calibri" w:hAnsi="Arial" w:cs="Arial"/>
          <w:bCs/>
          <w:color w:val="1074CB"/>
          <w:sz w:val="16"/>
          <w:szCs w:val="16"/>
        </w:rPr>
      </w:pPr>
      <w:r w:rsidRPr="00DA0913">
        <w:rPr>
          <w:rFonts w:ascii="Arial" w:eastAsia="Calibri" w:hAnsi="Arial" w:cs="Arial"/>
          <w:bCs/>
          <w:color w:val="1074CB"/>
          <w:sz w:val="16"/>
          <w:szCs w:val="16"/>
        </w:rPr>
        <w:t xml:space="preserve">3 </w:t>
      </w:r>
      <w:r w:rsidR="00DA0913" w:rsidRPr="00DA0913">
        <w:rPr>
          <w:rFonts w:ascii="Arial" w:eastAsia="Calibri" w:hAnsi="Arial" w:cs="Arial"/>
          <w:bCs/>
          <w:color w:val="1074CB"/>
          <w:sz w:val="16"/>
          <w:szCs w:val="16"/>
        </w:rPr>
        <w:t xml:space="preserve">In April, average prices fell for seven in 10 new EV models advertised on Auto Trader - </w:t>
      </w:r>
      <w:hyperlink r:id="rId10" w:history="1">
        <w:r w:rsidR="00247C07" w:rsidRPr="005703E7">
          <w:rPr>
            <w:rStyle w:val="Hyperlink"/>
            <w:rFonts w:ascii="Arial" w:eastAsia="Calibri" w:hAnsi="Arial" w:cs="Arial"/>
            <w:bCs/>
            <w:sz w:val="16"/>
            <w:szCs w:val="16"/>
          </w:rPr>
          <w:t>https://www.autotraderroadto2035.co.uk/</w:t>
        </w:r>
      </w:hyperlink>
      <w:r w:rsidR="00247C07">
        <w:rPr>
          <w:rFonts w:ascii="Arial" w:eastAsia="Calibri" w:hAnsi="Arial" w:cs="Arial"/>
          <w:bCs/>
          <w:color w:val="1074CB"/>
          <w:sz w:val="16"/>
          <w:szCs w:val="16"/>
        </w:rPr>
        <w:t xml:space="preserve"> </w:t>
      </w:r>
      <w:r w:rsidR="009C57C1">
        <w:rPr>
          <w:rFonts w:ascii="Arial" w:eastAsia="Calibri" w:hAnsi="Arial" w:cs="Arial"/>
          <w:bCs/>
          <w:color w:val="1074CB"/>
          <w:sz w:val="16"/>
          <w:szCs w:val="16"/>
        </w:rPr>
        <w:br/>
      </w:r>
      <w:r>
        <w:rPr>
          <w:rFonts w:ascii="Arial" w:eastAsia="Calibri" w:hAnsi="Arial" w:cs="Arial"/>
          <w:bCs/>
          <w:color w:val="1074CB"/>
          <w:sz w:val="16"/>
          <w:szCs w:val="16"/>
        </w:rPr>
        <w:t>4</w:t>
      </w:r>
      <w:r w:rsidR="009C57C1">
        <w:rPr>
          <w:rFonts w:ascii="Arial" w:eastAsia="Calibri" w:hAnsi="Arial" w:cs="Arial"/>
          <w:bCs/>
          <w:color w:val="1074CB"/>
          <w:sz w:val="16"/>
          <w:szCs w:val="16"/>
        </w:rPr>
        <w:t xml:space="preserve"> </w:t>
      </w:r>
      <w:hyperlink r:id="rId11" w:history="1">
        <w:r w:rsidR="009C57C1" w:rsidRPr="00481F87">
          <w:rPr>
            <w:rStyle w:val="Hyperlink"/>
            <w:rFonts w:ascii="Arial" w:hAnsi="Arial" w:cs="Arial"/>
            <w:sz w:val="16"/>
            <w:szCs w:val="16"/>
          </w:rPr>
          <w:t>Car industry urges ‘fair tax for a fair transition’ to put EVs back in the fast lane</w:t>
        </w:r>
      </w:hyperlink>
      <w:r w:rsidR="009C57C1" w:rsidRPr="00481F87">
        <w:rPr>
          <w:rFonts w:ascii="Arial" w:hAnsi="Arial" w:cs="Arial"/>
          <w:color w:val="1074CB"/>
          <w:sz w:val="16"/>
          <w:szCs w:val="16"/>
        </w:rPr>
        <w:t>, 1 March 2024</w:t>
      </w:r>
    </w:p>
    <w:p w14:paraId="7381C978" w14:textId="24A00036" w:rsidR="009C57C1" w:rsidRPr="009C57C1" w:rsidRDefault="009C57C1" w:rsidP="00A2629E">
      <w:pPr>
        <w:pStyle w:val="xxxmsonormal"/>
        <w:spacing w:before="0" w:beforeAutospacing="0" w:after="0" w:afterAutospacing="0" w:line="276" w:lineRule="auto"/>
        <w:rPr>
          <w:rFonts w:ascii="Arial" w:eastAsia="Calibri" w:hAnsi="Arial" w:cs="Arial"/>
          <w:bCs/>
          <w:color w:val="1074CB"/>
          <w:sz w:val="16"/>
          <w:szCs w:val="16"/>
        </w:rPr>
      </w:pPr>
    </w:p>
    <w:p w14:paraId="1FA651DD" w14:textId="77777777" w:rsidR="009C57C1" w:rsidRDefault="009C57C1"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2"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3"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4"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5"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6"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7"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C71242">
      <w:headerReference w:type="default" r:id="rId18"/>
      <w:headerReference w:type="first" r:id="rId19"/>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C1A18" w14:textId="77777777" w:rsidR="00657401" w:rsidRDefault="00657401">
      <w:r>
        <w:separator/>
      </w:r>
    </w:p>
  </w:endnote>
  <w:endnote w:type="continuationSeparator" w:id="0">
    <w:p w14:paraId="5BC6DEA1" w14:textId="77777777" w:rsidR="00657401" w:rsidRDefault="00657401">
      <w:r>
        <w:continuationSeparator/>
      </w:r>
    </w:p>
  </w:endnote>
  <w:endnote w:type="continuationNotice" w:id="1">
    <w:p w14:paraId="795DB4C9" w14:textId="77777777" w:rsidR="00657401" w:rsidRDefault="00657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DF77E" w14:textId="77777777" w:rsidR="00657401" w:rsidRDefault="00657401">
      <w:r>
        <w:separator/>
      </w:r>
    </w:p>
  </w:footnote>
  <w:footnote w:type="continuationSeparator" w:id="0">
    <w:p w14:paraId="1F7FD432" w14:textId="77777777" w:rsidR="00657401" w:rsidRDefault="00657401">
      <w:r>
        <w:continuationSeparator/>
      </w:r>
    </w:p>
  </w:footnote>
  <w:footnote w:type="continuationNotice" w:id="1">
    <w:p w14:paraId="3A6B862E" w14:textId="77777777" w:rsidR="00657401" w:rsidRDefault="00657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4"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61699361">
    <w:abstractNumId w:val="7"/>
  </w:num>
  <w:num w:numId="2" w16cid:durableId="901334009">
    <w:abstractNumId w:val="9"/>
  </w:num>
  <w:num w:numId="3" w16cid:durableId="1419522364">
    <w:abstractNumId w:val="2"/>
  </w:num>
  <w:num w:numId="4" w16cid:durableId="263076151">
    <w:abstractNumId w:val="5"/>
  </w:num>
  <w:num w:numId="5" w16cid:durableId="591740755">
    <w:abstractNumId w:val="0"/>
  </w:num>
  <w:num w:numId="6" w16cid:durableId="1040517430">
    <w:abstractNumId w:val="0"/>
  </w:num>
  <w:num w:numId="7" w16cid:durableId="779029808">
    <w:abstractNumId w:val="0"/>
  </w:num>
  <w:num w:numId="8" w16cid:durableId="1910654091">
    <w:abstractNumId w:val="0"/>
  </w:num>
  <w:num w:numId="9" w16cid:durableId="2116557166">
    <w:abstractNumId w:val="0"/>
  </w:num>
  <w:num w:numId="10" w16cid:durableId="1334409357">
    <w:abstractNumId w:val="14"/>
  </w:num>
  <w:num w:numId="11" w16cid:durableId="1396392533">
    <w:abstractNumId w:val="14"/>
  </w:num>
  <w:num w:numId="12" w16cid:durableId="541751886">
    <w:abstractNumId w:val="14"/>
  </w:num>
  <w:num w:numId="13" w16cid:durableId="839386889">
    <w:abstractNumId w:val="14"/>
  </w:num>
  <w:num w:numId="14" w16cid:durableId="1226722615">
    <w:abstractNumId w:val="14"/>
  </w:num>
  <w:num w:numId="15" w16cid:durableId="1271469065">
    <w:abstractNumId w:val="10"/>
  </w:num>
  <w:num w:numId="16" w16cid:durableId="713194303">
    <w:abstractNumId w:val="8"/>
  </w:num>
  <w:num w:numId="17" w16cid:durableId="51390489">
    <w:abstractNumId w:val="8"/>
  </w:num>
  <w:num w:numId="18" w16cid:durableId="1451557614">
    <w:abstractNumId w:val="12"/>
  </w:num>
  <w:num w:numId="19" w16cid:durableId="14556378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190117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9776187">
    <w:abstractNumId w:val="4"/>
  </w:num>
  <w:num w:numId="22" w16cid:durableId="1753697271">
    <w:abstractNumId w:val="15"/>
  </w:num>
  <w:num w:numId="23" w16cid:durableId="957562555">
    <w:abstractNumId w:val="15"/>
  </w:num>
  <w:num w:numId="24" w16cid:durableId="434447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695555">
    <w:abstractNumId w:val="6"/>
  </w:num>
  <w:num w:numId="26" w16cid:durableId="908881196">
    <w:abstractNumId w:val="13"/>
  </w:num>
  <w:num w:numId="27" w16cid:durableId="774716575">
    <w:abstractNumId w:val="11"/>
  </w:num>
  <w:num w:numId="28" w16cid:durableId="576136740">
    <w:abstractNumId w:val="11"/>
  </w:num>
  <w:num w:numId="29" w16cid:durableId="670839832">
    <w:abstractNumId w:val="11"/>
  </w:num>
  <w:num w:numId="30" w16cid:durableId="440271351">
    <w:abstractNumId w:val="11"/>
  </w:num>
  <w:num w:numId="31" w16cid:durableId="261374696">
    <w:abstractNumId w:val="11"/>
  </w:num>
  <w:num w:numId="32" w16cid:durableId="274599078">
    <w:abstractNumId w:val="11"/>
  </w:num>
  <w:num w:numId="33" w16cid:durableId="1287194694">
    <w:abstractNumId w:val="11"/>
  </w:num>
  <w:num w:numId="34" w16cid:durableId="299112914">
    <w:abstractNumId w:val="16"/>
  </w:num>
  <w:num w:numId="35" w16cid:durableId="3952137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5801193">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86"/>
    <w:rsid w:val="00011341"/>
    <w:rsid w:val="00011379"/>
    <w:rsid w:val="00011EAE"/>
    <w:rsid w:val="000120E6"/>
    <w:rsid w:val="0001249C"/>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0B3"/>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635"/>
    <w:rsid w:val="000409AB"/>
    <w:rsid w:val="000413F2"/>
    <w:rsid w:val="00041525"/>
    <w:rsid w:val="00041A21"/>
    <w:rsid w:val="00042C74"/>
    <w:rsid w:val="00042EDC"/>
    <w:rsid w:val="00043CC9"/>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4A77"/>
    <w:rsid w:val="00054E4A"/>
    <w:rsid w:val="00055779"/>
    <w:rsid w:val="0005608D"/>
    <w:rsid w:val="00056B56"/>
    <w:rsid w:val="00056B99"/>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4F"/>
    <w:rsid w:val="00076ACE"/>
    <w:rsid w:val="00077073"/>
    <w:rsid w:val="0007754E"/>
    <w:rsid w:val="000775C0"/>
    <w:rsid w:val="00077D43"/>
    <w:rsid w:val="00080065"/>
    <w:rsid w:val="00080578"/>
    <w:rsid w:val="000805B0"/>
    <w:rsid w:val="00080659"/>
    <w:rsid w:val="00080D6B"/>
    <w:rsid w:val="00081218"/>
    <w:rsid w:val="00081E1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6B20"/>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04A"/>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321B"/>
    <w:rsid w:val="001639BE"/>
    <w:rsid w:val="00164194"/>
    <w:rsid w:val="001641B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6C89"/>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53DE"/>
    <w:rsid w:val="001964CA"/>
    <w:rsid w:val="00196992"/>
    <w:rsid w:val="001969F8"/>
    <w:rsid w:val="00197D1E"/>
    <w:rsid w:val="001A0EFA"/>
    <w:rsid w:val="001A101A"/>
    <w:rsid w:val="001A27B5"/>
    <w:rsid w:val="001A4069"/>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4B1B"/>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30"/>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E7D67"/>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1AE6"/>
    <w:rsid w:val="00203527"/>
    <w:rsid w:val="00204144"/>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1EE5"/>
    <w:rsid w:val="00242505"/>
    <w:rsid w:val="002426FE"/>
    <w:rsid w:val="002444B0"/>
    <w:rsid w:val="00244971"/>
    <w:rsid w:val="00244D12"/>
    <w:rsid w:val="002451B6"/>
    <w:rsid w:val="00245D1D"/>
    <w:rsid w:val="00247C07"/>
    <w:rsid w:val="00247C82"/>
    <w:rsid w:val="00250450"/>
    <w:rsid w:val="00250FB2"/>
    <w:rsid w:val="002516DF"/>
    <w:rsid w:val="0025235C"/>
    <w:rsid w:val="00252B4D"/>
    <w:rsid w:val="0025399C"/>
    <w:rsid w:val="00253F44"/>
    <w:rsid w:val="0025517A"/>
    <w:rsid w:val="002556D5"/>
    <w:rsid w:val="00255757"/>
    <w:rsid w:val="00255882"/>
    <w:rsid w:val="00255895"/>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253"/>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01"/>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EDB"/>
    <w:rsid w:val="003204E5"/>
    <w:rsid w:val="0032207E"/>
    <w:rsid w:val="003227D0"/>
    <w:rsid w:val="00322BBE"/>
    <w:rsid w:val="0032367E"/>
    <w:rsid w:val="003236DA"/>
    <w:rsid w:val="00323D6C"/>
    <w:rsid w:val="00323E45"/>
    <w:rsid w:val="00323F60"/>
    <w:rsid w:val="0032472B"/>
    <w:rsid w:val="003254B9"/>
    <w:rsid w:val="0032567E"/>
    <w:rsid w:val="00325F49"/>
    <w:rsid w:val="00326138"/>
    <w:rsid w:val="0032662A"/>
    <w:rsid w:val="003273B1"/>
    <w:rsid w:val="003273D9"/>
    <w:rsid w:val="003278A2"/>
    <w:rsid w:val="0033068F"/>
    <w:rsid w:val="0033095D"/>
    <w:rsid w:val="00330F2A"/>
    <w:rsid w:val="00331FA6"/>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E0"/>
    <w:rsid w:val="00374186"/>
    <w:rsid w:val="0037457A"/>
    <w:rsid w:val="0037562F"/>
    <w:rsid w:val="00375854"/>
    <w:rsid w:val="003758D8"/>
    <w:rsid w:val="003777BC"/>
    <w:rsid w:val="00377DBB"/>
    <w:rsid w:val="003804BD"/>
    <w:rsid w:val="0038079E"/>
    <w:rsid w:val="003813F6"/>
    <w:rsid w:val="00381B14"/>
    <w:rsid w:val="00382094"/>
    <w:rsid w:val="00382148"/>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3E04"/>
    <w:rsid w:val="003C421B"/>
    <w:rsid w:val="003C4A53"/>
    <w:rsid w:val="003C55A5"/>
    <w:rsid w:val="003C5D05"/>
    <w:rsid w:val="003C62D7"/>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7C03"/>
    <w:rsid w:val="003E7F20"/>
    <w:rsid w:val="003E7F24"/>
    <w:rsid w:val="003F00BA"/>
    <w:rsid w:val="003F02AE"/>
    <w:rsid w:val="003F0D52"/>
    <w:rsid w:val="003F11A5"/>
    <w:rsid w:val="003F1521"/>
    <w:rsid w:val="003F1AB2"/>
    <w:rsid w:val="003F1CF2"/>
    <w:rsid w:val="003F29AD"/>
    <w:rsid w:val="003F2D34"/>
    <w:rsid w:val="003F2D7B"/>
    <w:rsid w:val="003F3B4B"/>
    <w:rsid w:val="003F3E1B"/>
    <w:rsid w:val="003F43BE"/>
    <w:rsid w:val="003F4427"/>
    <w:rsid w:val="003F4879"/>
    <w:rsid w:val="003F4A8D"/>
    <w:rsid w:val="003F4D9B"/>
    <w:rsid w:val="003F5418"/>
    <w:rsid w:val="003F5B34"/>
    <w:rsid w:val="003F5E47"/>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746"/>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5EB2"/>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B12"/>
    <w:rsid w:val="00500D38"/>
    <w:rsid w:val="00501142"/>
    <w:rsid w:val="005012F2"/>
    <w:rsid w:val="00501BFF"/>
    <w:rsid w:val="00502244"/>
    <w:rsid w:val="005022DF"/>
    <w:rsid w:val="00502595"/>
    <w:rsid w:val="00502A18"/>
    <w:rsid w:val="00502AB3"/>
    <w:rsid w:val="00502DAD"/>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6E5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D64"/>
    <w:rsid w:val="00587EF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616"/>
    <w:rsid w:val="00597FB3"/>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2A3"/>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43D"/>
    <w:rsid w:val="005F780D"/>
    <w:rsid w:val="006005F9"/>
    <w:rsid w:val="00601515"/>
    <w:rsid w:val="006024DB"/>
    <w:rsid w:val="00603385"/>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5F9"/>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D8C"/>
    <w:rsid w:val="00646F1B"/>
    <w:rsid w:val="00646FB5"/>
    <w:rsid w:val="0064720C"/>
    <w:rsid w:val="00647539"/>
    <w:rsid w:val="00647C91"/>
    <w:rsid w:val="00650091"/>
    <w:rsid w:val="006503F9"/>
    <w:rsid w:val="006513EE"/>
    <w:rsid w:val="006515F5"/>
    <w:rsid w:val="006518C7"/>
    <w:rsid w:val="00651C55"/>
    <w:rsid w:val="0065260E"/>
    <w:rsid w:val="006533CE"/>
    <w:rsid w:val="00653504"/>
    <w:rsid w:val="00653BBC"/>
    <w:rsid w:val="00654A5C"/>
    <w:rsid w:val="00654C08"/>
    <w:rsid w:val="006556C9"/>
    <w:rsid w:val="00655D01"/>
    <w:rsid w:val="00655E4E"/>
    <w:rsid w:val="00656D75"/>
    <w:rsid w:val="00656D9A"/>
    <w:rsid w:val="0065713C"/>
    <w:rsid w:val="00657188"/>
    <w:rsid w:val="00657401"/>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883"/>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6F9F"/>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1C67"/>
    <w:rsid w:val="006B2729"/>
    <w:rsid w:val="006B27F8"/>
    <w:rsid w:val="006B302E"/>
    <w:rsid w:val="006B390A"/>
    <w:rsid w:val="006B3B42"/>
    <w:rsid w:val="006B5377"/>
    <w:rsid w:val="006B5456"/>
    <w:rsid w:val="006B5C67"/>
    <w:rsid w:val="006B653E"/>
    <w:rsid w:val="006B698E"/>
    <w:rsid w:val="006B77B2"/>
    <w:rsid w:val="006C04E6"/>
    <w:rsid w:val="006C0C9C"/>
    <w:rsid w:val="006C150A"/>
    <w:rsid w:val="006C217F"/>
    <w:rsid w:val="006C22E3"/>
    <w:rsid w:val="006C25EC"/>
    <w:rsid w:val="006C2615"/>
    <w:rsid w:val="006C39A6"/>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A35"/>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2485"/>
    <w:rsid w:val="007027D6"/>
    <w:rsid w:val="00702819"/>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27D40"/>
    <w:rsid w:val="00730092"/>
    <w:rsid w:val="00730617"/>
    <w:rsid w:val="007309E7"/>
    <w:rsid w:val="00730C62"/>
    <w:rsid w:val="00732246"/>
    <w:rsid w:val="007326F6"/>
    <w:rsid w:val="007331AB"/>
    <w:rsid w:val="0073348D"/>
    <w:rsid w:val="007339EB"/>
    <w:rsid w:val="007346EC"/>
    <w:rsid w:val="007347E6"/>
    <w:rsid w:val="0073537E"/>
    <w:rsid w:val="0073571F"/>
    <w:rsid w:val="007357B0"/>
    <w:rsid w:val="00735EAD"/>
    <w:rsid w:val="00735F5E"/>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678"/>
    <w:rsid w:val="00773B96"/>
    <w:rsid w:val="00774D42"/>
    <w:rsid w:val="007750D8"/>
    <w:rsid w:val="007751B3"/>
    <w:rsid w:val="007759A5"/>
    <w:rsid w:val="00775AD1"/>
    <w:rsid w:val="00775B7D"/>
    <w:rsid w:val="00775CF0"/>
    <w:rsid w:val="00777063"/>
    <w:rsid w:val="007776E7"/>
    <w:rsid w:val="0077781F"/>
    <w:rsid w:val="00780503"/>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2FE0"/>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8F"/>
    <w:rsid w:val="007D66B4"/>
    <w:rsid w:val="007D7104"/>
    <w:rsid w:val="007D7199"/>
    <w:rsid w:val="007D75DE"/>
    <w:rsid w:val="007D7CB2"/>
    <w:rsid w:val="007E0095"/>
    <w:rsid w:val="007E0D6A"/>
    <w:rsid w:val="007E1033"/>
    <w:rsid w:val="007E1571"/>
    <w:rsid w:val="007E2462"/>
    <w:rsid w:val="007E2B84"/>
    <w:rsid w:val="007E4E8E"/>
    <w:rsid w:val="007E6858"/>
    <w:rsid w:val="007E68C3"/>
    <w:rsid w:val="007E6961"/>
    <w:rsid w:val="007E69E1"/>
    <w:rsid w:val="007E6EED"/>
    <w:rsid w:val="007E715D"/>
    <w:rsid w:val="007E7A87"/>
    <w:rsid w:val="007F013D"/>
    <w:rsid w:val="007F102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36F"/>
    <w:rsid w:val="008249B6"/>
    <w:rsid w:val="00824A08"/>
    <w:rsid w:val="00824A4B"/>
    <w:rsid w:val="008257D8"/>
    <w:rsid w:val="00826231"/>
    <w:rsid w:val="00830D47"/>
    <w:rsid w:val="00832286"/>
    <w:rsid w:val="00832AD4"/>
    <w:rsid w:val="00832CCA"/>
    <w:rsid w:val="008341A2"/>
    <w:rsid w:val="00834754"/>
    <w:rsid w:val="00834A2E"/>
    <w:rsid w:val="0083515F"/>
    <w:rsid w:val="0083564C"/>
    <w:rsid w:val="008359C2"/>
    <w:rsid w:val="00835F2D"/>
    <w:rsid w:val="00836436"/>
    <w:rsid w:val="00836605"/>
    <w:rsid w:val="008374A0"/>
    <w:rsid w:val="00837F38"/>
    <w:rsid w:val="0084047C"/>
    <w:rsid w:val="008407F7"/>
    <w:rsid w:val="00841D89"/>
    <w:rsid w:val="0084218F"/>
    <w:rsid w:val="008425EA"/>
    <w:rsid w:val="0084280A"/>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4F99"/>
    <w:rsid w:val="008B5310"/>
    <w:rsid w:val="008B602F"/>
    <w:rsid w:val="008B6346"/>
    <w:rsid w:val="008B6F00"/>
    <w:rsid w:val="008B7B7F"/>
    <w:rsid w:val="008C0622"/>
    <w:rsid w:val="008C10BF"/>
    <w:rsid w:val="008C191C"/>
    <w:rsid w:val="008C1CA1"/>
    <w:rsid w:val="008C31B3"/>
    <w:rsid w:val="008C3204"/>
    <w:rsid w:val="008C33E3"/>
    <w:rsid w:val="008C35C9"/>
    <w:rsid w:val="008C4029"/>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2D7C"/>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259C"/>
    <w:rsid w:val="00902FFB"/>
    <w:rsid w:val="00903B1B"/>
    <w:rsid w:val="009074DA"/>
    <w:rsid w:val="00907CEF"/>
    <w:rsid w:val="00907D2D"/>
    <w:rsid w:val="00907E4A"/>
    <w:rsid w:val="00907EB0"/>
    <w:rsid w:val="009106DA"/>
    <w:rsid w:val="00910970"/>
    <w:rsid w:val="00910C54"/>
    <w:rsid w:val="00911764"/>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3740"/>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70D"/>
    <w:rsid w:val="00945D01"/>
    <w:rsid w:val="009468EE"/>
    <w:rsid w:val="00946A21"/>
    <w:rsid w:val="0094773C"/>
    <w:rsid w:val="00947C22"/>
    <w:rsid w:val="00947D28"/>
    <w:rsid w:val="00950745"/>
    <w:rsid w:val="00951020"/>
    <w:rsid w:val="009510F7"/>
    <w:rsid w:val="009512C7"/>
    <w:rsid w:val="00951529"/>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4E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B37"/>
    <w:rsid w:val="009A5F29"/>
    <w:rsid w:val="009A68A4"/>
    <w:rsid w:val="009A7291"/>
    <w:rsid w:val="009A74B7"/>
    <w:rsid w:val="009A7C3F"/>
    <w:rsid w:val="009B0DDC"/>
    <w:rsid w:val="009B263A"/>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27A9C"/>
    <w:rsid w:val="00A30B8B"/>
    <w:rsid w:val="00A30DA3"/>
    <w:rsid w:val="00A310B8"/>
    <w:rsid w:val="00A320BD"/>
    <w:rsid w:val="00A323A6"/>
    <w:rsid w:val="00A324AB"/>
    <w:rsid w:val="00A3277F"/>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23F3"/>
    <w:rsid w:val="00A6359E"/>
    <w:rsid w:val="00A635F1"/>
    <w:rsid w:val="00A6440A"/>
    <w:rsid w:val="00A646C3"/>
    <w:rsid w:val="00A648E4"/>
    <w:rsid w:val="00A650CB"/>
    <w:rsid w:val="00A65240"/>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8A1"/>
    <w:rsid w:val="00AC5E84"/>
    <w:rsid w:val="00AC5EE2"/>
    <w:rsid w:val="00AC660D"/>
    <w:rsid w:val="00AD0032"/>
    <w:rsid w:val="00AD0B87"/>
    <w:rsid w:val="00AD4132"/>
    <w:rsid w:val="00AD651F"/>
    <w:rsid w:val="00AD7472"/>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35"/>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2535"/>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4E20"/>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77CBC"/>
    <w:rsid w:val="00B80323"/>
    <w:rsid w:val="00B80628"/>
    <w:rsid w:val="00B8083E"/>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4DC3"/>
    <w:rsid w:val="00BB5924"/>
    <w:rsid w:val="00BB6423"/>
    <w:rsid w:val="00BB67BB"/>
    <w:rsid w:val="00BB7D99"/>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522"/>
    <w:rsid w:val="00BD3B9E"/>
    <w:rsid w:val="00BD407E"/>
    <w:rsid w:val="00BD410F"/>
    <w:rsid w:val="00BD462E"/>
    <w:rsid w:val="00BD4CC0"/>
    <w:rsid w:val="00BD4F52"/>
    <w:rsid w:val="00BD55EC"/>
    <w:rsid w:val="00BD5A3B"/>
    <w:rsid w:val="00BD5A9F"/>
    <w:rsid w:val="00BD6436"/>
    <w:rsid w:val="00BD6A9F"/>
    <w:rsid w:val="00BD756E"/>
    <w:rsid w:val="00BE05D1"/>
    <w:rsid w:val="00BE0C4B"/>
    <w:rsid w:val="00BE1986"/>
    <w:rsid w:val="00BE2273"/>
    <w:rsid w:val="00BE25A5"/>
    <w:rsid w:val="00BE2E2C"/>
    <w:rsid w:val="00BE306F"/>
    <w:rsid w:val="00BE3465"/>
    <w:rsid w:val="00BE3DE0"/>
    <w:rsid w:val="00BE58FD"/>
    <w:rsid w:val="00BE5D99"/>
    <w:rsid w:val="00BE6832"/>
    <w:rsid w:val="00BE6AD6"/>
    <w:rsid w:val="00BE6DE5"/>
    <w:rsid w:val="00BF08A6"/>
    <w:rsid w:val="00BF1A2D"/>
    <w:rsid w:val="00BF1AA9"/>
    <w:rsid w:val="00BF1D0F"/>
    <w:rsid w:val="00BF2BC8"/>
    <w:rsid w:val="00BF32FC"/>
    <w:rsid w:val="00BF3576"/>
    <w:rsid w:val="00BF3930"/>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1AE1"/>
    <w:rsid w:val="00C12D31"/>
    <w:rsid w:val="00C1300A"/>
    <w:rsid w:val="00C130E2"/>
    <w:rsid w:val="00C133C6"/>
    <w:rsid w:val="00C138A9"/>
    <w:rsid w:val="00C148A5"/>
    <w:rsid w:val="00C14E3B"/>
    <w:rsid w:val="00C14E47"/>
    <w:rsid w:val="00C15DBC"/>
    <w:rsid w:val="00C16628"/>
    <w:rsid w:val="00C16662"/>
    <w:rsid w:val="00C173D1"/>
    <w:rsid w:val="00C17CC2"/>
    <w:rsid w:val="00C17EA3"/>
    <w:rsid w:val="00C20365"/>
    <w:rsid w:val="00C20DC7"/>
    <w:rsid w:val="00C216DC"/>
    <w:rsid w:val="00C234A2"/>
    <w:rsid w:val="00C24146"/>
    <w:rsid w:val="00C2452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242"/>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C4B"/>
    <w:rsid w:val="00CE3EF7"/>
    <w:rsid w:val="00CE515C"/>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6B21"/>
    <w:rsid w:val="00D071FE"/>
    <w:rsid w:val="00D112FE"/>
    <w:rsid w:val="00D11610"/>
    <w:rsid w:val="00D1193B"/>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3CA2"/>
    <w:rsid w:val="00D745C5"/>
    <w:rsid w:val="00D74DE7"/>
    <w:rsid w:val="00D76E94"/>
    <w:rsid w:val="00D777A1"/>
    <w:rsid w:val="00D77D3C"/>
    <w:rsid w:val="00D821ED"/>
    <w:rsid w:val="00D82514"/>
    <w:rsid w:val="00D82610"/>
    <w:rsid w:val="00D83063"/>
    <w:rsid w:val="00D832B9"/>
    <w:rsid w:val="00D8347B"/>
    <w:rsid w:val="00D83A14"/>
    <w:rsid w:val="00D84F35"/>
    <w:rsid w:val="00D85186"/>
    <w:rsid w:val="00D85283"/>
    <w:rsid w:val="00D85950"/>
    <w:rsid w:val="00D85A1F"/>
    <w:rsid w:val="00D85F68"/>
    <w:rsid w:val="00D8611F"/>
    <w:rsid w:val="00D86157"/>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913"/>
    <w:rsid w:val="00DA0B5C"/>
    <w:rsid w:val="00DA2129"/>
    <w:rsid w:val="00DA233C"/>
    <w:rsid w:val="00DA237F"/>
    <w:rsid w:val="00DA2BC9"/>
    <w:rsid w:val="00DA2E5F"/>
    <w:rsid w:val="00DA3287"/>
    <w:rsid w:val="00DA34A3"/>
    <w:rsid w:val="00DA3C0A"/>
    <w:rsid w:val="00DA41CC"/>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19F6"/>
    <w:rsid w:val="00DC3426"/>
    <w:rsid w:val="00DC3B14"/>
    <w:rsid w:val="00DC3B27"/>
    <w:rsid w:val="00DC3C4C"/>
    <w:rsid w:val="00DC4314"/>
    <w:rsid w:val="00DC44CE"/>
    <w:rsid w:val="00DC4D81"/>
    <w:rsid w:val="00DC4EE7"/>
    <w:rsid w:val="00DC5456"/>
    <w:rsid w:val="00DC5943"/>
    <w:rsid w:val="00DC5C50"/>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1FB1"/>
    <w:rsid w:val="00E046BD"/>
    <w:rsid w:val="00E04C37"/>
    <w:rsid w:val="00E05347"/>
    <w:rsid w:val="00E05857"/>
    <w:rsid w:val="00E06C54"/>
    <w:rsid w:val="00E10508"/>
    <w:rsid w:val="00E1051B"/>
    <w:rsid w:val="00E1099A"/>
    <w:rsid w:val="00E112C2"/>
    <w:rsid w:val="00E11B28"/>
    <w:rsid w:val="00E11F37"/>
    <w:rsid w:val="00E12A47"/>
    <w:rsid w:val="00E130A2"/>
    <w:rsid w:val="00E14379"/>
    <w:rsid w:val="00E146EC"/>
    <w:rsid w:val="00E1473F"/>
    <w:rsid w:val="00E147EC"/>
    <w:rsid w:val="00E14B99"/>
    <w:rsid w:val="00E15B05"/>
    <w:rsid w:val="00E1643B"/>
    <w:rsid w:val="00E1743C"/>
    <w:rsid w:val="00E176B7"/>
    <w:rsid w:val="00E17D1B"/>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406"/>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3F94"/>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1B6"/>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743"/>
    <w:rsid w:val="00ED391C"/>
    <w:rsid w:val="00ED4F5E"/>
    <w:rsid w:val="00ED57E6"/>
    <w:rsid w:val="00ED6340"/>
    <w:rsid w:val="00ED6581"/>
    <w:rsid w:val="00ED7533"/>
    <w:rsid w:val="00ED7CFF"/>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34A"/>
    <w:rsid w:val="00EF0C16"/>
    <w:rsid w:val="00EF1D20"/>
    <w:rsid w:val="00EF243C"/>
    <w:rsid w:val="00EF2553"/>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12"/>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896"/>
    <w:rsid w:val="00F36A5F"/>
    <w:rsid w:val="00F36F6C"/>
    <w:rsid w:val="00F37123"/>
    <w:rsid w:val="00F41262"/>
    <w:rsid w:val="00F41BBF"/>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2E9"/>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33CE"/>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629D"/>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C02"/>
    <w:rsid w:val="00FD0FAE"/>
    <w:rsid w:val="00FD2057"/>
    <w:rsid w:val="00FD2582"/>
    <w:rsid w:val="00FD27A0"/>
    <w:rsid w:val="00FD2D16"/>
    <w:rsid w:val="00FD4C68"/>
    <w:rsid w:val="00FD51CC"/>
    <w:rsid w:val="00FD5D0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67B"/>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2ADC2C1"/>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 w:val="7FD5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t6bvpa5qe4h3gkpryyrar/AGJLUn4XTSx8kDtwZg_ilqc?rlkey=xlb8te6lftozzolfeegd488er&amp;st=kkknpop6&amp;dl=0" TargetMode="External"/><Relationship Id="rId13" Type="http://schemas.openxmlformats.org/officeDocument/2006/relationships/hyperlink" Target="mailto:pmauerhoff@smmt.co.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smmt.co.uk/reports/smmt-motor-industry-facts/" TargetMode="External"/><Relationship Id="rId17" Type="http://schemas.openxmlformats.org/officeDocument/2006/relationships/hyperlink" Target="mailto:ebutcher@smmt.co.uk" TargetMode="External"/><Relationship Id="rId2" Type="http://schemas.openxmlformats.org/officeDocument/2006/relationships/numbering" Target="numbering.xml"/><Relationship Id="rId16" Type="http://schemas.openxmlformats.org/officeDocument/2006/relationships/hyperlink" Target="mailto:sclarke@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mmt.co.uk/2024/03/car-industry-urges-fair-tax-for-a-fair-transition-to-put-evs-back-in-the-fast-lane/" TargetMode="External"/><Relationship Id="rId5" Type="http://schemas.openxmlformats.org/officeDocument/2006/relationships/webSettings" Target="webSettings.xml"/><Relationship Id="rId15" Type="http://schemas.openxmlformats.org/officeDocument/2006/relationships/hyperlink" Target="mailto:rgibbs@smmt.co.uk" TargetMode="External"/><Relationship Id="rId10" Type="http://schemas.openxmlformats.org/officeDocument/2006/relationships/hyperlink" Target="https://www.autotraderroadto2035.co.u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mmt.co.uk/2024/05/brits-enjoy-best-ever-ev-choice-with-more-than-a-hundred-models-now-available/" TargetMode="External"/><Relationship Id="rId14" Type="http://schemas.openxmlformats.org/officeDocument/2006/relationships/hyperlink" Target="mailto:jboley@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74720"/>
    <w:rsid w:val="001B58E5"/>
    <w:rsid w:val="00262A7E"/>
    <w:rsid w:val="00264F2B"/>
    <w:rsid w:val="00284101"/>
    <w:rsid w:val="002A6ACC"/>
    <w:rsid w:val="00325F56"/>
    <w:rsid w:val="0032774F"/>
    <w:rsid w:val="00356445"/>
    <w:rsid w:val="003654DA"/>
    <w:rsid w:val="00365FFA"/>
    <w:rsid w:val="00493E8A"/>
    <w:rsid w:val="00527287"/>
    <w:rsid w:val="00551136"/>
    <w:rsid w:val="00565792"/>
    <w:rsid w:val="00571D87"/>
    <w:rsid w:val="005A5551"/>
    <w:rsid w:val="005C41CA"/>
    <w:rsid w:val="006242CC"/>
    <w:rsid w:val="00666786"/>
    <w:rsid w:val="0067401A"/>
    <w:rsid w:val="006778C4"/>
    <w:rsid w:val="007B6FCD"/>
    <w:rsid w:val="00803B98"/>
    <w:rsid w:val="00812208"/>
    <w:rsid w:val="008152F6"/>
    <w:rsid w:val="00836605"/>
    <w:rsid w:val="00847779"/>
    <w:rsid w:val="00860114"/>
    <w:rsid w:val="008F68BD"/>
    <w:rsid w:val="00953217"/>
    <w:rsid w:val="009561AB"/>
    <w:rsid w:val="00A36119"/>
    <w:rsid w:val="00A764F6"/>
    <w:rsid w:val="00A92EB8"/>
    <w:rsid w:val="00B96C46"/>
    <w:rsid w:val="00BA0F87"/>
    <w:rsid w:val="00BC6EB7"/>
    <w:rsid w:val="00CA312C"/>
    <w:rsid w:val="00CB1DD3"/>
    <w:rsid w:val="00CB3205"/>
    <w:rsid w:val="00CD735D"/>
    <w:rsid w:val="00CF1C5F"/>
    <w:rsid w:val="00D355D4"/>
    <w:rsid w:val="00E136AF"/>
    <w:rsid w:val="00E26F93"/>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2024-06-05T07:12:00Z</dcterms:created>
  <dcterms:modified xsi:type="dcterms:W3CDTF">2024-06-05T07:35:00Z</dcterms:modified>
</cp:coreProperties>
</file>